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878CF" w14:textId="17843FCE" w:rsidR="002803F5" w:rsidRDefault="002803F5" w:rsidP="002803F5">
      <w:pPr>
        <w:widowControl w:val="0"/>
        <w:autoSpaceDE w:val="0"/>
        <w:autoSpaceDN w:val="0"/>
        <w:adjustRightInd w:val="0"/>
        <w:ind w:left="720" w:firstLine="720"/>
        <w:rPr>
          <w:rFonts w:ascii="Times" w:hAnsi="Times" w:cs="Times"/>
          <w:sz w:val="24"/>
          <w:szCs w:val="24"/>
        </w:rPr>
      </w:pPr>
      <w:bookmarkStart w:id="0" w:name="_GoBack"/>
      <w:bookmarkEnd w:id="0"/>
      <w:r>
        <w:rPr>
          <w:rFonts w:ascii="Times" w:hAnsi="Times" w:cs="Times"/>
          <w:noProof/>
          <w:sz w:val="24"/>
          <w:szCs w:val="24"/>
        </w:rPr>
        <w:drawing>
          <wp:inline distT="0" distB="0" distL="0" distR="0" wp14:anchorId="2F0783CF" wp14:editId="5989D383">
            <wp:extent cx="5386705" cy="1857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705" cy="1857375"/>
                    </a:xfrm>
                    <a:prstGeom prst="rect">
                      <a:avLst/>
                    </a:prstGeom>
                    <a:noFill/>
                    <a:ln>
                      <a:noFill/>
                    </a:ln>
                  </pic:spPr>
                </pic:pic>
              </a:graphicData>
            </a:graphic>
          </wp:inline>
        </w:drawing>
      </w:r>
      <w:r>
        <w:rPr>
          <w:rFonts w:ascii="Times" w:hAnsi="Times" w:cs="Times"/>
          <w:sz w:val="24"/>
          <w:szCs w:val="24"/>
        </w:rPr>
        <w:t xml:space="preserve"> </w:t>
      </w:r>
    </w:p>
    <w:p w14:paraId="238D3C95" w14:textId="1C2CA73C" w:rsidR="002E3E82" w:rsidRDefault="002E3E82">
      <w:pPr>
        <w:jc w:val="center"/>
      </w:pPr>
    </w:p>
    <w:p w14:paraId="58782F27" w14:textId="29F8897B" w:rsidR="002803F5" w:rsidRPr="007B4E2A" w:rsidRDefault="002803F5" w:rsidP="007B4E2A">
      <w:pPr>
        <w:pStyle w:val="Title"/>
        <w:ind w:left="720" w:hanging="720"/>
        <w:rPr>
          <w:rFonts w:ascii="Arial" w:hAnsi="Arial"/>
          <w:szCs w:val="28"/>
        </w:rPr>
      </w:pPr>
      <w:r w:rsidRPr="007B4E2A">
        <w:rPr>
          <w:rFonts w:ascii="Arial" w:hAnsi="Arial"/>
          <w:szCs w:val="28"/>
        </w:rPr>
        <w:t>Capital City Soccer League</w:t>
      </w:r>
    </w:p>
    <w:p w14:paraId="7C59D8D9" w14:textId="203161A3" w:rsidR="00FA13A3" w:rsidRDefault="005C3859" w:rsidP="00DC370A">
      <w:pPr>
        <w:pStyle w:val="Title"/>
        <w:ind w:left="720" w:hanging="720"/>
        <w:rPr>
          <w:rFonts w:ascii="Arial" w:hAnsi="Arial"/>
        </w:rPr>
      </w:pPr>
      <w:r>
        <w:rPr>
          <w:rFonts w:ascii="Arial" w:hAnsi="Arial"/>
        </w:rPr>
        <w:t>TOURNAMENT RULES</w:t>
      </w:r>
      <w:r w:rsidR="00251150">
        <w:rPr>
          <w:rFonts w:ascii="Arial" w:hAnsi="Arial"/>
        </w:rPr>
        <w:t xml:space="preserve"> </w:t>
      </w:r>
      <w:r w:rsidR="002803F5">
        <w:rPr>
          <w:rFonts w:ascii="Arial" w:hAnsi="Arial"/>
        </w:rPr>
        <w:t>– 2015</w:t>
      </w:r>
    </w:p>
    <w:p w14:paraId="7A8A216E" w14:textId="77777777" w:rsidR="002803F5" w:rsidRDefault="002803F5" w:rsidP="00DC370A">
      <w:pPr>
        <w:pStyle w:val="Title"/>
        <w:ind w:left="720" w:hanging="720"/>
        <w:rPr>
          <w:rFonts w:ascii="Arial" w:hAnsi="Arial"/>
        </w:rPr>
      </w:pPr>
    </w:p>
    <w:p w14:paraId="1DE0E9EE" w14:textId="48BB39C7" w:rsidR="007B0123" w:rsidRDefault="007B0123" w:rsidP="009A7FDD">
      <w:pPr>
        <w:tabs>
          <w:tab w:val="left" w:pos="-720"/>
          <w:tab w:val="left" w:pos="0"/>
        </w:tabs>
        <w:suppressAutoHyphens/>
        <w:spacing w:before="15" w:after="15"/>
        <w:ind w:left="540" w:hanging="540"/>
        <w:jc w:val="both"/>
        <w:rPr>
          <w:rFonts w:ascii="Arial" w:hAnsi="Arial"/>
        </w:rPr>
      </w:pPr>
      <w:r w:rsidRPr="007B0123">
        <w:rPr>
          <w:rFonts w:ascii="Arial" w:hAnsi="Arial"/>
          <w:b/>
          <w:bCs/>
          <w:spacing w:val="-3"/>
          <w:sz w:val="24"/>
          <w:szCs w:val="24"/>
          <w:lang w:val="en-GB"/>
        </w:rPr>
        <w:t> </w:t>
      </w:r>
      <w:r w:rsidR="00E2788E">
        <w:rPr>
          <w:rFonts w:ascii="Arial" w:hAnsi="Arial"/>
          <w:b/>
          <w:bCs/>
          <w:spacing w:val="-3"/>
          <w:sz w:val="24"/>
          <w:szCs w:val="24"/>
          <w:lang w:val="en-GB"/>
        </w:rPr>
        <w:tab/>
      </w:r>
      <w:r w:rsidRPr="00091745">
        <w:rPr>
          <w:rFonts w:ascii="Arial" w:hAnsi="Arial"/>
          <w:b/>
          <w:bCs/>
          <w:spacing w:val="-3"/>
          <w:lang w:val="en-GB"/>
        </w:rPr>
        <w:t>RULES:</w:t>
      </w:r>
      <w:r w:rsidRPr="00091745">
        <w:rPr>
          <w:rFonts w:ascii="Arial" w:hAnsi="Arial"/>
          <w:spacing w:val="-3"/>
          <w:lang w:val="en-GB"/>
        </w:rPr>
        <w:t xml:space="preserve"> This competi</w:t>
      </w:r>
      <w:r w:rsidR="00E84861" w:rsidRPr="00091745">
        <w:rPr>
          <w:rFonts w:ascii="Arial" w:hAnsi="Arial"/>
          <w:spacing w:val="-3"/>
          <w:lang w:val="en-GB"/>
        </w:rPr>
        <w:t>tion will</w:t>
      </w:r>
      <w:r w:rsidR="00C35760">
        <w:rPr>
          <w:rFonts w:ascii="Arial" w:hAnsi="Arial"/>
          <w:spacing w:val="-3"/>
          <w:lang w:val="en-GB"/>
        </w:rPr>
        <w:t xml:space="preserve"> run</w:t>
      </w:r>
      <w:r w:rsidR="00E84861" w:rsidRPr="00091745">
        <w:rPr>
          <w:rFonts w:ascii="Arial" w:hAnsi="Arial"/>
          <w:spacing w:val="-3"/>
          <w:lang w:val="en-GB"/>
        </w:rPr>
        <w:t xml:space="preserve"> under the</w:t>
      </w:r>
      <w:r w:rsidRPr="00091745">
        <w:rPr>
          <w:rFonts w:ascii="Arial" w:hAnsi="Arial"/>
          <w:spacing w:val="-3"/>
          <w:lang w:val="en-GB"/>
        </w:rPr>
        <w:t xml:space="preserve"> </w:t>
      </w:r>
      <w:r w:rsidR="002803F5">
        <w:rPr>
          <w:rFonts w:ascii="Arial" w:hAnsi="Arial"/>
          <w:spacing w:val="-3"/>
          <w:lang w:val="en-GB"/>
        </w:rPr>
        <w:t xml:space="preserve">Shamrock </w:t>
      </w:r>
      <w:r w:rsidR="002A5067">
        <w:rPr>
          <w:rFonts w:ascii="Arial" w:hAnsi="Arial"/>
          <w:spacing w:val="-3"/>
          <w:lang w:val="en-GB"/>
        </w:rPr>
        <w:t>Soccer Invitational</w:t>
      </w:r>
      <w:r w:rsidR="006D51BB">
        <w:rPr>
          <w:rFonts w:ascii="Arial" w:hAnsi="Arial"/>
          <w:spacing w:val="-3"/>
          <w:lang w:val="en-GB"/>
        </w:rPr>
        <w:t xml:space="preserve"> laws</w:t>
      </w:r>
      <w:r w:rsidR="00E84861" w:rsidRPr="00091745">
        <w:rPr>
          <w:rFonts w:ascii="Arial" w:hAnsi="Arial"/>
          <w:spacing w:val="-3"/>
          <w:lang w:val="en-GB"/>
        </w:rPr>
        <w:t xml:space="preserve"> </w:t>
      </w:r>
      <w:r w:rsidR="002A5067">
        <w:rPr>
          <w:rFonts w:ascii="Arial" w:hAnsi="Arial"/>
          <w:spacing w:val="-3"/>
          <w:lang w:val="en-GB"/>
        </w:rPr>
        <w:t xml:space="preserve">of the game as </w:t>
      </w:r>
      <w:r w:rsidR="00E84861" w:rsidRPr="00091745">
        <w:rPr>
          <w:rFonts w:ascii="Arial" w:hAnsi="Arial"/>
          <w:spacing w:val="-3"/>
          <w:lang w:val="en-GB"/>
        </w:rPr>
        <w:t>set by the tournament director</w:t>
      </w:r>
      <w:r w:rsidR="002803F5">
        <w:rPr>
          <w:rFonts w:ascii="Arial" w:hAnsi="Arial"/>
          <w:spacing w:val="-3"/>
          <w:lang w:val="en-GB"/>
        </w:rPr>
        <w:t>, CCSL,</w:t>
      </w:r>
      <w:r w:rsidR="00E84861" w:rsidRPr="00091745">
        <w:rPr>
          <w:rFonts w:ascii="Arial" w:hAnsi="Arial"/>
          <w:spacing w:val="-3"/>
          <w:lang w:val="en-GB"/>
        </w:rPr>
        <w:t xml:space="preserve"> and by FIFA </w:t>
      </w:r>
      <w:r w:rsidR="00E84861" w:rsidRPr="00091745">
        <w:rPr>
          <w:rFonts w:ascii="Arial" w:hAnsi="Arial"/>
        </w:rPr>
        <w:t>Laws of the Game 201</w:t>
      </w:r>
      <w:r w:rsidR="002D46B8">
        <w:rPr>
          <w:rFonts w:ascii="Arial" w:hAnsi="Arial"/>
        </w:rPr>
        <w:t>4</w:t>
      </w:r>
      <w:r w:rsidR="00E84861" w:rsidRPr="00091745">
        <w:rPr>
          <w:rFonts w:ascii="Arial" w:hAnsi="Arial"/>
        </w:rPr>
        <w:t>/201</w:t>
      </w:r>
      <w:r w:rsidR="002D46B8">
        <w:rPr>
          <w:rFonts w:ascii="Arial" w:hAnsi="Arial"/>
        </w:rPr>
        <w:t>5</w:t>
      </w:r>
      <w:r w:rsidRPr="00091745">
        <w:rPr>
          <w:rFonts w:ascii="Arial" w:hAnsi="Arial"/>
        </w:rPr>
        <w:t>.</w:t>
      </w:r>
      <w:r w:rsidR="003F426B">
        <w:rPr>
          <w:rFonts w:ascii="Arial" w:hAnsi="Arial"/>
        </w:rPr>
        <w:t xml:space="preserve"> </w:t>
      </w:r>
      <w:r w:rsidR="002803F5">
        <w:rPr>
          <w:rFonts w:ascii="Arial" w:hAnsi="Arial"/>
        </w:rPr>
        <w:t xml:space="preserve"> </w:t>
      </w:r>
      <w:r w:rsidR="003F426B">
        <w:rPr>
          <w:rFonts w:ascii="Arial" w:hAnsi="Arial"/>
        </w:rPr>
        <w:t>FIFA laws will apply for anything not specified</w:t>
      </w:r>
      <w:r w:rsidR="006B50A3">
        <w:rPr>
          <w:rFonts w:ascii="Arial" w:hAnsi="Arial"/>
        </w:rPr>
        <w:t xml:space="preserve"> herein.</w:t>
      </w:r>
    </w:p>
    <w:p w14:paraId="587B14EB" w14:textId="77777777" w:rsidR="007F1DDB" w:rsidRPr="00091745" w:rsidRDefault="007F1DDB" w:rsidP="009A7FDD">
      <w:pPr>
        <w:tabs>
          <w:tab w:val="left" w:pos="-720"/>
          <w:tab w:val="left" w:pos="0"/>
        </w:tabs>
        <w:suppressAutoHyphens/>
        <w:spacing w:before="15" w:after="15"/>
        <w:ind w:left="540" w:hanging="540"/>
        <w:jc w:val="both"/>
        <w:rPr>
          <w:rFonts w:ascii="Arial" w:hAnsi="Arial"/>
        </w:rPr>
      </w:pPr>
    </w:p>
    <w:p w14:paraId="04DE63D3" w14:textId="77777777" w:rsidR="007F1DDB" w:rsidRDefault="00E84861" w:rsidP="009A7FDD">
      <w:pPr>
        <w:numPr>
          <w:ilvl w:val="0"/>
          <w:numId w:val="1"/>
        </w:numPr>
        <w:tabs>
          <w:tab w:val="clear" w:pos="795"/>
          <w:tab w:val="num" w:pos="90"/>
        </w:tabs>
        <w:ind w:left="540" w:hanging="540"/>
        <w:jc w:val="center"/>
        <w:rPr>
          <w:rFonts w:ascii="Arial" w:hAnsi="Arial"/>
          <w:b/>
          <w:sz w:val="24"/>
          <w:szCs w:val="24"/>
        </w:rPr>
      </w:pPr>
      <w:r w:rsidRPr="00091745">
        <w:rPr>
          <w:rFonts w:ascii="Arial" w:hAnsi="Arial"/>
          <w:b/>
          <w:sz w:val="24"/>
          <w:szCs w:val="24"/>
        </w:rPr>
        <w:t>T</w:t>
      </w:r>
      <w:r w:rsidR="00F43400" w:rsidRPr="00091745">
        <w:rPr>
          <w:rFonts w:ascii="Arial" w:hAnsi="Arial"/>
          <w:b/>
          <w:sz w:val="24"/>
          <w:szCs w:val="24"/>
        </w:rPr>
        <w:t xml:space="preserve">ournament </w:t>
      </w:r>
      <w:r w:rsidRPr="00091745">
        <w:rPr>
          <w:rFonts w:ascii="Arial" w:hAnsi="Arial"/>
          <w:b/>
          <w:sz w:val="24"/>
          <w:szCs w:val="24"/>
        </w:rPr>
        <w:t>Management</w:t>
      </w:r>
    </w:p>
    <w:p w14:paraId="75E7D6EA" w14:textId="77777777" w:rsidR="00254B4C" w:rsidRPr="007B4E2A" w:rsidRDefault="00254B4C" w:rsidP="009A7FDD">
      <w:pPr>
        <w:ind w:left="540" w:hanging="540"/>
        <w:rPr>
          <w:rFonts w:ascii="Arial" w:hAnsi="Arial"/>
          <w:b/>
          <w:sz w:val="24"/>
          <w:szCs w:val="24"/>
        </w:rPr>
      </w:pPr>
    </w:p>
    <w:p w14:paraId="62A85112" w14:textId="14D1524C" w:rsidR="005C3859" w:rsidRPr="00091745" w:rsidRDefault="0027709E" w:rsidP="009A7FDD">
      <w:pPr>
        <w:ind w:left="540" w:hanging="540"/>
        <w:rPr>
          <w:rFonts w:ascii="Arial" w:hAnsi="Arial"/>
          <w:b/>
          <w:color w:val="000000"/>
        </w:rPr>
      </w:pPr>
      <w:r w:rsidRPr="00444B3A">
        <w:rPr>
          <w:rFonts w:ascii="Arial" w:hAnsi="Arial"/>
          <w:sz w:val="22"/>
        </w:rPr>
        <w:t>1</w:t>
      </w:r>
      <w:r w:rsidR="005C3859" w:rsidRPr="00444B3A">
        <w:rPr>
          <w:rFonts w:ascii="Arial" w:hAnsi="Arial"/>
          <w:sz w:val="22"/>
        </w:rPr>
        <w:t>.</w:t>
      </w:r>
      <w:r w:rsidR="005C3859" w:rsidRPr="00444B3A">
        <w:rPr>
          <w:rFonts w:ascii="Arial" w:hAnsi="Arial"/>
          <w:sz w:val="22"/>
        </w:rPr>
        <w:tab/>
      </w:r>
      <w:r w:rsidR="00706E5A">
        <w:rPr>
          <w:rFonts w:ascii="Arial" w:hAnsi="Arial" w:cs="Arial"/>
        </w:rPr>
        <w:t>CCSL’s objective is to foster, develop, and promote adult soccer in Juneau, Alaska.  To that end, CCSL sponsors</w:t>
      </w:r>
      <w:r w:rsidR="007D2273" w:rsidRPr="00444B3A">
        <w:rPr>
          <w:rFonts w:ascii="Arial" w:hAnsi="Arial" w:cs="Arial"/>
          <w:shd w:val="clear" w:color="auto" w:fill="FFFFFF"/>
        </w:rPr>
        <w:t xml:space="preserve"> Southeast Alaska’s Annua</w:t>
      </w:r>
      <w:r w:rsidR="00706E5A">
        <w:rPr>
          <w:rFonts w:ascii="Arial" w:hAnsi="Arial" w:cs="Arial"/>
          <w:shd w:val="clear" w:color="auto" w:fill="FFFFFF"/>
        </w:rPr>
        <w:t>l Shamrock Soccer Invitational a</w:t>
      </w:r>
      <w:r w:rsidR="007D2273" w:rsidRPr="00444B3A">
        <w:rPr>
          <w:rFonts w:ascii="Arial" w:hAnsi="Arial" w:cs="Arial"/>
          <w:shd w:val="clear" w:color="auto" w:fill="FFFFFF"/>
        </w:rPr>
        <w:t xml:space="preserve">s a </w:t>
      </w:r>
      <w:r w:rsidR="007D2273" w:rsidRPr="00444B3A">
        <w:rPr>
          <w:rFonts w:ascii="Arial" w:hAnsi="Arial" w:cs="Arial"/>
          <w:b/>
          <w:shd w:val="clear" w:color="auto" w:fill="FFFFFF"/>
        </w:rPr>
        <w:t>coed, indoor </w:t>
      </w:r>
      <w:r w:rsidR="004F6DC1" w:rsidRPr="00444B3A">
        <w:rPr>
          <w:rFonts w:ascii="Arial" w:hAnsi="Arial" w:cs="Arial"/>
          <w:b/>
          <w:shd w:val="clear" w:color="auto" w:fill="FFFFFF"/>
        </w:rPr>
        <w:t xml:space="preserve">7v7 adult </w:t>
      </w:r>
      <w:r w:rsidR="007D2273" w:rsidRPr="00444B3A">
        <w:rPr>
          <w:rFonts w:ascii="Arial" w:hAnsi="Arial" w:cs="Arial"/>
          <w:shd w:val="clear" w:color="auto" w:fill="FFFFFF"/>
        </w:rPr>
        <w:t xml:space="preserve">soccer tournament around the weekend of (or weekend after) Saint Patrick’s Day in mid March.  The tourney takes place at the Dimond Park Field House in Juneau, Alaska.  </w:t>
      </w:r>
      <w:r w:rsidR="007D2273" w:rsidRPr="00444B3A">
        <w:rPr>
          <w:rFonts w:ascii="Arial" w:hAnsi="Arial" w:cs="Arial"/>
          <w:b/>
          <w:bCs/>
          <w:shd w:val="clear" w:color="auto" w:fill="FFFFFF"/>
        </w:rPr>
        <w:t>The event is open to men over 30, women over 21</w:t>
      </w:r>
      <w:r w:rsidR="00706E5A">
        <w:rPr>
          <w:rFonts w:ascii="Arial" w:hAnsi="Arial" w:cs="Arial"/>
          <w:shd w:val="clear" w:color="auto" w:fill="FFFFFF"/>
        </w:rPr>
        <w:t xml:space="preserve"> and includes visiting teams from outside Juneau, Alaska.</w:t>
      </w:r>
    </w:p>
    <w:p w14:paraId="6E3AFAF3" w14:textId="21F27B73" w:rsidR="005C3859" w:rsidRPr="00091745" w:rsidRDefault="005C3859" w:rsidP="009A7FDD">
      <w:pPr>
        <w:ind w:left="540" w:hanging="540"/>
        <w:rPr>
          <w:rFonts w:ascii="Arial" w:hAnsi="Arial"/>
          <w:color w:val="000000"/>
        </w:rPr>
      </w:pPr>
    </w:p>
    <w:p w14:paraId="67BA2D31" w14:textId="2576B23C" w:rsidR="00E84861" w:rsidRPr="007D2273" w:rsidRDefault="0027709E" w:rsidP="009A7FDD">
      <w:pPr>
        <w:ind w:left="540" w:hanging="540"/>
        <w:rPr>
          <w:rFonts w:ascii="Arial" w:hAnsi="Arial" w:cs="Arial"/>
        </w:rPr>
      </w:pPr>
      <w:r w:rsidRPr="007D2273">
        <w:rPr>
          <w:rFonts w:ascii="Arial" w:hAnsi="Arial" w:cs="Arial"/>
          <w:color w:val="000000"/>
        </w:rPr>
        <w:t>2</w:t>
      </w:r>
      <w:r w:rsidR="005C3859" w:rsidRPr="007D2273">
        <w:rPr>
          <w:rFonts w:ascii="Arial" w:hAnsi="Arial" w:cs="Arial"/>
          <w:color w:val="000000"/>
        </w:rPr>
        <w:t>.</w:t>
      </w:r>
      <w:r w:rsidR="005C3859" w:rsidRPr="007D2273">
        <w:rPr>
          <w:rFonts w:ascii="Arial" w:hAnsi="Arial" w:cs="Arial"/>
          <w:color w:val="000000"/>
        </w:rPr>
        <w:tab/>
      </w:r>
      <w:r w:rsidR="007D2273" w:rsidRPr="00091745">
        <w:rPr>
          <w:rFonts w:ascii="Arial" w:hAnsi="Arial"/>
        </w:rPr>
        <w:t xml:space="preserve">Coach and/or Manager </w:t>
      </w:r>
      <w:r w:rsidR="007D2273" w:rsidRPr="00091745">
        <w:rPr>
          <w:rFonts w:ascii="Arial" w:hAnsi="Arial"/>
          <w:b/>
          <w:i/>
          <w:color w:val="000000"/>
        </w:rPr>
        <w:t>must physically sit with their team during play.</w:t>
      </w:r>
      <w:r w:rsidR="007D2273">
        <w:rPr>
          <w:rFonts w:ascii="Arial" w:hAnsi="Arial"/>
          <w:b/>
          <w:i/>
          <w:color w:val="000000"/>
        </w:rPr>
        <w:t xml:space="preserve">  </w:t>
      </w:r>
      <w:r w:rsidR="007D2273" w:rsidRPr="00254B4C">
        <w:rPr>
          <w:rFonts w:ascii="Arial" w:hAnsi="Arial"/>
          <w:color w:val="000000"/>
        </w:rPr>
        <w:t>Player-Coaches an</w:t>
      </w:r>
      <w:r w:rsidR="007D2273">
        <w:rPr>
          <w:rFonts w:ascii="Arial" w:hAnsi="Arial"/>
          <w:color w:val="000000"/>
        </w:rPr>
        <w:t>d/or</w:t>
      </w:r>
      <w:r w:rsidR="007D2273" w:rsidRPr="00254B4C">
        <w:rPr>
          <w:rFonts w:ascii="Arial" w:hAnsi="Arial"/>
          <w:color w:val="000000"/>
        </w:rPr>
        <w:t xml:space="preserve"> Player-Managers are acceptable.</w:t>
      </w:r>
      <w:r w:rsidR="007D2273" w:rsidRPr="007D2273">
        <w:rPr>
          <w:rFonts w:ascii="Arial" w:hAnsi="Arial"/>
          <w:color w:val="000000"/>
        </w:rPr>
        <w:t xml:space="preserve"> </w:t>
      </w:r>
      <w:r w:rsidR="007D2273">
        <w:rPr>
          <w:rFonts w:ascii="Arial" w:hAnsi="Arial"/>
          <w:color w:val="000000"/>
        </w:rPr>
        <w:t xml:space="preserve"> </w:t>
      </w:r>
      <w:r w:rsidR="007D2273" w:rsidRPr="00A646B6">
        <w:rPr>
          <w:rFonts w:ascii="Arial" w:hAnsi="Arial"/>
          <w:color w:val="000000"/>
        </w:rPr>
        <w:t>Coaches/Managers are responsible for sportsmanship of their teams on and off the playing field.</w:t>
      </w:r>
    </w:p>
    <w:p w14:paraId="6C64A6CF" w14:textId="77777777" w:rsidR="00E84861" w:rsidRPr="007D2273" w:rsidRDefault="00E84861" w:rsidP="009A7FDD">
      <w:pPr>
        <w:ind w:left="540" w:hanging="540"/>
        <w:rPr>
          <w:rFonts w:ascii="Arial" w:hAnsi="Arial" w:cs="Arial"/>
          <w:color w:val="000000"/>
        </w:rPr>
      </w:pPr>
    </w:p>
    <w:p w14:paraId="6C60569F" w14:textId="0237BA9E" w:rsidR="00E84861" w:rsidRDefault="00E84861" w:rsidP="009A7FDD">
      <w:pPr>
        <w:ind w:left="540" w:hanging="540"/>
        <w:rPr>
          <w:rFonts w:ascii="Arial" w:hAnsi="Arial"/>
        </w:rPr>
      </w:pPr>
      <w:r w:rsidRPr="00935E9B">
        <w:rPr>
          <w:rFonts w:ascii="Arial" w:hAnsi="Arial" w:cs="Arial"/>
          <w:color w:val="000000"/>
        </w:rPr>
        <w:t>3.</w:t>
      </w:r>
      <w:r w:rsidRPr="00935E9B">
        <w:rPr>
          <w:rFonts w:ascii="Arial" w:hAnsi="Arial" w:cs="Arial"/>
          <w:color w:val="000000"/>
        </w:rPr>
        <w:tab/>
        <w:t>Coaches/Managers are responsible for making sure that trash is</w:t>
      </w:r>
      <w:r w:rsidRPr="00935E9B">
        <w:rPr>
          <w:rFonts w:ascii="Arial" w:hAnsi="Arial" w:cs="Arial"/>
          <w:color w:val="0000FF"/>
        </w:rPr>
        <w:t xml:space="preserve"> </w:t>
      </w:r>
      <w:r w:rsidRPr="00935E9B">
        <w:rPr>
          <w:rFonts w:ascii="Arial" w:hAnsi="Arial" w:cs="Arial"/>
        </w:rPr>
        <w:t xml:space="preserve">removed from their bench area at the end of each game.  If </w:t>
      </w:r>
      <w:r w:rsidR="002803F5" w:rsidRPr="007B4E2A">
        <w:rPr>
          <w:rFonts w:ascii="Arial" w:hAnsi="Arial" w:cs="Arial"/>
        </w:rPr>
        <w:t xml:space="preserve">a team </w:t>
      </w:r>
      <w:r w:rsidRPr="007B4E2A">
        <w:rPr>
          <w:rFonts w:ascii="Arial" w:hAnsi="Arial" w:cs="Arial"/>
        </w:rPr>
        <w:t>arrive</w:t>
      </w:r>
      <w:r w:rsidR="002803F5" w:rsidRPr="007B4E2A">
        <w:rPr>
          <w:rFonts w:ascii="Arial" w:hAnsi="Arial" w:cs="Arial"/>
        </w:rPr>
        <w:t>s</w:t>
      </w:r>
      <w:r w:rsidRPr="00A646B6">
        <w:rPr>
          <w:rFonts w:ascii="Arial" w:hAnsi="Arial"/>
        </w:rPr>
        <w:t xml:space="preserve"> to find a trashed-out area left by the previous game, report this offense to the tournament director immediately.  </w:t>
      </w:r>
      <w:r w:rsidR="00BA6C5A">
        <w:rPr>
          <w:rFonts w:ascii="Arial" w:hAnsi="Arial"/>
        </w:rPr>
        <w:t xml:space="preserve">The </w:t>
      </w:r>
      <w:r w:rsidRPr="00A646B6">
        <w:rPr>
          <w:rFonts w:ascii="Arial" w:hAnsi="Arial"/>
        </w:rPr>
        <w:t xml:space="preserve">offending team will have one point deducted from their total round-robin points.  </w:t>
      </w:r>
    </w:p>
    <w:p w14:paraId="36842CE0" w14:textId="77777777" w:rsidR="00444B3A" w:rsidRPr="009A7FDD" w:rsidRDefault="00444B3A" w:rsidP="004963A4">
      <w:pPr>
        <w:rPr>
          <w:rFonts w:ascii="Arial" w:hAnsi="Arial"/>
        </w:rPr>
      </w:pPr>
    </w:p>
    <w:p w14:paraId="07BA53F6" w14:textId="12375584" w:rsidR="00444B3A" w:rsidRDefault="00444B3A" w:rsidP="00444B3A">
      <w:pPr>
        <w:ind w:left="540" w:hanging="540"/>
        <w:rPr>
          <w:rFonts w:ascii="Arial" w:hAnsi="Arial"/>
        </w:rPr>
      </w:pPr>
      <w:r>
        <w:rPr>
          <w:rFonts w:ascii="Arial" w:hAnsi="Arial"/>
        </w:rPr>
        <w:t>4</w:t>
      </w:r>
      <w:r w:rsidRPr="00444B3A">
        <w:rPr>
          <w:rFonts w:ascii="Arial" w:hAnsi="Arial"/>
        </w:rPr>
        <w:t>.</w:t>
      </w:r>
      <w:r w:rsidRPr="00444B3A">
        <w:rPr>
          <w:rFonts w:ascii="Arial" w:hAnsi="Arial"/>
        </w:rPr>
        <w:tab/>
      </w:r>
      <w:r w:rsidRPr="00874942">
        <w:rPr>
          <w:rFonts w:ascii="Arial" w:hAnsi="Arial"/>
          <w:b/>
        </w:rPr>
        <w:t>Maximum 12 players per team.</w:t>
      </w:r>
      <w:r w:rsidR="00706E5A">
        <w:rPr>
          <w:rFonts w:ascii="Arial" w:hAnsi="Arial"/>
          <w:b/>
        </w:rPr>
        <w:t xml:space="preserve"> </w:t>
      </w:r>
      <w:r>
        <w:rPr>
          <w:rFonts w:ascii="Arial" w:hAnsi="Arial"/>
        </w:rPr>
        <w:t xml:space="preserve"> </w:t>
      </w:r>
      <w:r w:rsidRPr="00091745">
        <w:rPr>
          <w:rFonts w:ascii="Arial" w:hAnsi="Arial"/>
        </w:rPr>
        <w:t xml:space="preserve">Players may not play for two teams; they must commit to </w:t>
      </w:r>
      <w:r w:rsidR="00CF1A57">
        <w:rPr>
          <w:rFonts w:ascii="Arial" w:hAnsi="Arial"/>
        </w:rPr>
        <w:t>their assigned team</w:t>
      </w:r>
      <w:r w:rsidRPr="00091745">
        <w:rPr>
          <w:rFonts w:ascii="Arial" w:hAnsi="Arial"/>
        </w:rPr>
        <w:t xml:space="preserve"> or be suspended for the balance of the tournament.</w:t>
      </w:r>
      <w:r w:rsidR="00706E5A">
        <w:rPr>
          <w:rFonts w:ascii="Arial" w:hAnsi="Arial"/>
        </w:rPr>
        <w:t xml:space="preserve">  </w:t>
      </w:r>
      <w:r w:rsidRPr="00091745">
        <w:rPr>
          <w:rFonts w:ascii="Arial" w:hAnsi="Arial"/>
        </w:rPr>
        <w:t xml:space="preserve">  </w:t>
      </w:r>
    </w:p>
    <w:p w14:paraId="4D792FCA" w14:textId="77777777" w:rsidR="00706E5A" w:rsidRDefault="00706E5A" w:rsidP="00444B3A">
      <w:pPr>
        <w:ind w:left="540" w:hanging="540"/>
        <w:rPr>
          <w:rFonts w:ascii="Arial" w:hAnsi="Arial"/>
        </w:rPr>
      </w:pPr>
    </w:p>
    <w:p w14:paraId="3D2B2AE1" w14:textId="54BDE1AB" w:rsidR="00706E5A" w:rsidRPr="006B1222" w:rsidRDefault="00706E5A" w:rsidP="00444B3A">
      <w:pPr>
        <w:ind w:left="540" w:hanging="540"/>
        <w:rPr>
          <w:rFonts w:ascii="Arial" w:hAnsi="Arial"/>
        </w:rPr>
      </w:pPr>
      <w:r>
        <w:rPr>
          <w:rFonts w:ascii="Arial" w:hAnsi="Arial"/>
        </w:rPr>
        <w:t>5.</w:t>
      </w:r>
      <w:r>
        <w:rPr>
          <w:rFonts w:ascii="Arial" w:hAnsi="Arial"/>
        </w:rPr>
        <w:tab/>
        <w:t xml:space="preserve">The Tournament Director shall assemble Juneau teams based on adults who have </w:t>
      </w:r>
      <w:r w:rsidR="00CF1A57">
        <w:rPr>
          <w:rFonts w:ascii="Arial" w:hAnsi="Arial"/>
        </w:rPr>
        <w:t>registered by a date set by the Tournament Director.  To facilitate maximum participation by adult teams from visiting communities, the Tournament Director may assign Juneau players to visiting teams to round out a roster in the spirit of fair and equitable play.  T</w:t>
      </w:r>
      <w:r>
        <w:rPr>
          <w:rFonts w:ascii="Arial" w:hAnsi="Arial"/>
        </w:rPr>
        <w:t xml:space="preserve">o facilitate a competitive tournament with sufficient teams, the Tournament Director may, on a case-by-case basis and after consultation with the CCSL board: 1) allow for variations to the minimum age requirements, 2) allow for visiting teams to have more </w:t>
      </w:r>
      <w:r w:rsidRPr="006B1222">
        <w:rPr>
          <w:rFonts w:ascii="Arial" w:hAnsi="Arial"/>
        </w:rPr>
        <w:t xml:space="preserve">players on their roster, 3) allow for additions to team rosters after a date set by the Tournament Director. </w:t>
      </w:r>
      <w:r w:rsidR="006B1222">
        <w:rPr>
          <w:rFonts w:ascii="Arial" w:hAnsi="Arial"/>
        </w:rPr>
        <w:t xml:space="preserve"> </w:t>
      </w:r>
      <w:r w:rsidR="006B1222" w:rsidRPr="006B1222">
        <w:rPr>
          <w:rFonts w:ascii="Arial" w:hAnsi="Arial" w:cs="Arial"/>
        </w:rPr>
        <w:t>Visiting team managers are encouraged to coordinate with the Tournament Director to distribute excess player(s) to a team(s) with lesser roster numbers.</w:t>
      </w:r>
    </w:p>
    <w:p w14:paraId="1233BBE4" w14:textId="77777777" w:rsidR="00444B3A" w:rsidRPr="006B1222" w:rsidRDefault="00444B3A" w:rsidP="00444B3A">
      <w:pPr>
        <w:rPr>
          <w:rFonts w:ascii="Arial" w:hAnsi="Arial"/>
        </w:rPr>
      </w:pPr>
    </w:p>
    <w:p w14:paraId="65BBE428" w14:textId="197857AD" w:rsidR="00444B3A" w:rsidRPr="006B1222" w:rsidRDefault="00CF1A57" w:rsidP="00444B3A">
      <w:pPr>
        <w:ind w:left="540" w:hanging="540"/>
        <w:rPr>
          <w:rFonts w:ascii="Arial" w:hAnsi="Arial"/>
        </w:rPr>
      </w:pPr>
      <w:r w:rsidRPr="006B1222">
        <w:rPr>
          <w:rFonts w:ascii="Arial" w:hAnsi="Arial"/>
        </w:rPr>
        <w:t>6</w:t>
      </w:r>
      <w:r w:rsidR="00444B3A" w:rsidRPr="006B1222">
        <w:rPr>
          <w:rFonts w:ascii="Arial" w:hAnsi="Arial"/>
        </w:rPr>
        <w:t>.</w:t>
      </w:r>
      <w:r w:rsidR="00444B3A" w:rsidRPr="006B1222">
        <w:rPr>
          <w:rFonts w:ascii="Arial" w:hAnsi="Arial"/>
        </w:rPr>
        <w:tab/>
      </w:r>
      <w:r w:rsidR="00444B3A" w:rsidRPr="006B1222">
        <w:rPr>
          <w:rFonts w:ascii="Arial" w:hAnsi="Arial"/>
          <w:u w:val="single"/>
        </w:rPr>
        <w:t>Three members of the opposite gender must be playing at all times.  Minimum # to begin game: 5 players, 4:1 ratio.</w:t>
      </w:r>
      <w:r w:rsidR="00444B3A" w:rsidRPr="006B1222">
        <w:rPr>
          <w:rFonts w:ascii="Arial" w:hAnsi="Arial"/>
        </w:rPr>
        <w:t xml:space="preserve"> </w:t>
      </w:r>
    </w:p>
    <w:p w14:paraId="742CB38F" w14:textId="77777777" w:rsidR="00444B3A" w:rsidRPr="009A7FDD" w:rsidRDefault="00444B3A" w:rsidP="00444B3A">
      <w:pPr>
        <w:pStyle w:val="ListParagraph"/>
        <w:numPr>
          <w:ilvl w:val="0"/>
          <w:numId w:val="20"/>
        </w:numPr>
        <w:ind w:left="900"/>
        <w:rPr>
          <w:rFonts w:ascii="Arial" w:hAnsi="Arial"/>
          <w:sz w:val="20"/>
          <w:szCs w:val="20"/>
        </w:rPr>
      </w:pPr>
      <w:r w:rsidRPr="006B1222">
        <w:rPr>
          <w:rFonts w:ascii="Arial" w:hAnsi="Arial"/>
          <w:sz w:val="20"/>
          <w:szCs w:val="20"/>
        </w:rPr>
        <w:t>In the event that a team has no substitutes for one or both genders and one player is injured during play and cannot continue; or has been dismissed; the team will be allowed</w:t>
      </w:r>
      <w:r w:rsidRPr="009A7FDD">
        <w:rPr>
          <w:rFonts w:ascii="Arial" w:hAnsi="Arial"/>
          <w:sz w:val="20"/>
          <w:szCs w:val="20"/>
        </w:rPr>
        <w:t xml:space="preserve"> to continue the match shorthanded but with no less than 5 players. The opposing team will have the option to reduce to equate. </w:t>
      </w:r>
    </w:p>
    <w:p w14:paraId="412FCC92" w14:textId="4E9CB7DE" w:rsidR="00444B3A" w:rsidRPr="00444B3A" w:rsidRDefault="00444B3A" w:rsidP="00444B3A">
      <w:pPr>
        <w:pStyle w:val="ListParagraph"/>
        <w:numPr>
          <w:ilvl w:val="0"/>
          <w:numId w:val="19"/>
        </w:numPr>
        <w:ind w:left="900"/>
        <w:rPr>
          <w:rFonts w:ascii="Arial" w:hAnsi="Arial"/>
          <w:sz w:val="20"/>
          <w:szCs w:val="20"/>
        </w:rPr>
      </w:pPr>
      <w:r w:rsidRPr="009A7FDD">
        <w:rPr>
          <w:rFonts w:ascii="Arial" w:hAnsi="Arial"/>
          <w:sz w:val="20"/>
          <w:szCs w:val="20"/>
        </w:rPr>
        <w:t>First Infraction</w:t>
      </w:r>
      <w:r w:rsidRPr="009A7FDD">
        <w:rPr>
          <w:rFonts w:ascii="Arial" w:hAnsi="Arial"/>
          <w:b/>
          <w:sz w:val="20"/>
          <w:szCs w:val="20"/>
        </w:rPr>
        <w:t xml:space="preserve"> </w:t>
      </w:r>
      <w:r w:rsidRPr="009A7FDD">
        <w:rPr>
          <w:rFonts w:ascii="Arial" w:hAnsi="Arial"/>
          <w:sz w:val="20"/>
          <w:szCs w:val="20"/>
        </w:rPr>
        <w:t xml:space="preserve">of the Opposite Gender Rule: whistle blown when offending team regains possession of the ball.  Ball is moved to center and an indirect kick for the non-offending team resumes play.  Second and Subsequent Infractions: indirect kick 5 yards outside the Penalty Area.  </w:t>
      </w:r>
    </w:p>
    <w:p w14:paraId="46E802AE" w14:textId="77777777" w:rsidR="00E84861" w:rsidRPr="00A646B6" w:rsidRDefault="00E84861" w:rsidP="009A7FDD">
      <w:pPr>
        <w:ind w:left="540" w:hanging="540"/>
        <w:rPr>
          <w:rFonts w:ascii="Arial" w:hAnsi="Arial"/>
        </w:rPr>
      </w:pPr>
    </w:p>
    <w:p w14:paraId="4DBB9CDC" w14:textId="7578E6BC" w:rsidR="00A025C9" w:rsidRPr="00091745" w:rsidRDefault="00CF1A57" w:rsidP="009A7FDD">
      <w:pPr>
        <w:ind w:left="540" w:hanging="540"/>
        <w:rPr>
          <w:rFonts w:ascii="Arial" w:hAnsi="Arial"/>
        </w:rPr>
      </w:pPr>
      <w:r>
        <w:rPr>
          <w:rFonts w:ascii="Arial" w:hAnsi="Arial"/>
        </w:rPr>
        <w:lastRenderedPageBreak/>
        <w:t>7</w:t>
      </w:r>
      <w:r w:rsidR="00A025C9" w:rsidRPr="00091745">
        <w:rPr>
          <w:rFonts w:ascii="Arial" w:hAnsi="Arial"/>
        </w:rPr>
        <w:t>.</w:t>
      </w:r>
      <w:r w:rsidR="00A025C9" w:rsidRPr="00091745">
        <w:rPr>
          <w:rFonts w:ascii="Arial" w:hAnsi="Arial"/>
        </w:rPr>
        <w:tab/>
        <w:t>A player and/or coach-manager may be removed and suspended from the tournament if their conduct warran</w:t>
      </w:r>
      <w:r w:rsidR="00735780" w:rsidRPr="00091745">
        <w:rPr>
          <w:rFonts w:ascii="Arial" w:hAnsi="Arial"/>
        </w:rPr>
        <w:t>ts ejection</w:t>
      </w:r>
      <w:r w:rsidR="00A025C9" w:rsidRPr="00091745">
        <w:rPr>
          <w:rFonts w:ascii="Arial" w:hAnsi="Arial"/>
        </w:rPr>
        <w:t xml:space="preserve">.  This action will be at the sole discretion of the tournament director in consultation with the Referee Assignor.  </w:t>
      </w:r>
    </w:p>
    <w:p w14:paraId="317D80FC" w14:textId="77777777" w:rsidR="0012730E" w:rsidRPr="00091745" w:rsidRDefault="0012730E" w:rsidP="009A7FDD">
      <w:pPr>
        <w:ind w:left="540" w:hanging="540"/>
        <w:rPr>
          <w:rFonts w:ascii="Arial" w:hAnsi="Arial"/>
        </w:rPr>
      </w:pPr>
    </w:p>
    <w:p w14:paraId="36CA0DF4" w14:textId="2B18AC1D" w:rsidR="0012730E" w:rsidRPr="00091745" w:rsidRDefault="00CF1A57" w:rsidP="009A7FDD">
      <w:pPr>
        <w:ind w:left="540" w:hanging="540"/>
        <w:rPr>
          <w:rFonts w:ascii="Arial" w:hAnsi="Arial"/>
        </w:rPr>
      </w:pPr>
      <w:r>
        <w:rPr>
          <w:rFonts w:ascii="Arial" w:hAnsi="Arial"/>
        </w:rPr>
        <w:t>8</w:t>
      </w:r>
      <w:r w:rsidR="0012730E" w:rsidRPr="00091745">
        <w:rPr>
          <w:rFonts w:ascii="Arial" w:hAnsi="Arial"/>
        </w:rPr>
        <w:t>.</w:t>
      </w:r>
      <w:r w:rsidR="0012730E" w:rsidRPr="00091745">
        <w:rPr>
          <w:rFonts w:ascii="Arial" w:hAnsi="Arial"/>
        </w:rPr>
        <w:tab/>
        <w:t xml:space="preserve">Yellow Cards: </w:t>
      </w:r>
      <w:r w:rsidR="0012730E" w:rsidRPr="00A646B6">
        <w:rPr>
          <w:rFonts w:ascii="Arial" w:hAnsi="Arial"/>
        </w:rPr>
        <w:t>Mandatory</w:t>
      </w:r>
      <w:r w:rsidR="0012730E" w:rsidRPr="00091745">
        <w:rPr>
          <w:rFonts w:ascii="Arial" w:hAnsi="Arial"/>
        </w:rPr>
        <w:t xml:space="preserve"> </w:t>
      </w:r>
      <w:r w:rsidR="007D2273">
        <w:rPr>
          <w:rFonts w:ascii="Arial" w:hAnsi="Arial"/>
        </w:rPr>
        <w:t xml:space="preserve">one-minute minimum </w:t>
      </w:r>
      <w:r w:rsidR="0012730E" w:rsidRPr="00091745">
        <w:rPr>
          <w:rFonts w:ascii="Arial" w:hAnsi="Arial"/>
        </w:rPr>
        <w:t>sit and chill upon receiving a yellow card.  Player may re-enter at the discretion of the coach</w:t>
      </w:r>
      <w:r w:rsidR="007D2273">
        <w:rPr>
          <w:rFonts w:ascii="Arial" w:hAnsi="Arial"/>
        </w:rPr>
        <w:t>/manager</w:t>
      </w:r>
      <w:r w:rsidR="0012730E" w:rsidRPr="00091745">
        <w:rPr>
          <w:rFonts w:ascii="Arial" w:hAnsi="Arial"/>
        </w:rPr>
        <w:t xml:space="preserve">. </w:t>
      </w:r>
    </w:p>
    <w:p w14:paraId="00860B48" w14:textId="77777777" w:rsidR="0012730E" w:rsidRPr="00091745" w:rsidRDefault="0012730E" w:rsidP="009A7FDD">
      <w:pPr>
        <w:ind w:left="540" w:hanging="540"/>
        <w:rPr>
          <w:rFonts w:ascii="Arial" w:hAnsi="Arial"/>
        </w:rPr>
      </w:pPr>
    </w:p>
    <w:p w14:paraId="316B8121" w14:textId="5D24A170" w:rsidR="0012730E" w:rsidRPr="00091745" w:rsidRDefault="00CF1A57" w:rsidP="009A7FDD">
      <w:pPr>
        <w:ind w:left="540" w:hanging="540"/>
        <w:rPr>
          <w:rFonts w:ascii="Arial" w:hAnsi="Arial"/>
        </w:rPr>
      </w:pPr>
      <w:r>
        <w:rPr>
          <w:rFonts w:ascii="Arial" w:hAnsi="Arial"/>
        </w:rPr>
        <w:t>9</w:t>
      </w:r>
      <w:r w:rsidR="00F43400" w:rsidRPr="00BC54EB">
        <w:rPr>
          <w:rFonts w:ascii="Arial" w:hAnsi="Arial"/>
        </w:rPr>
        <w:t>.</w:t>
      </w:r>
      <w:r w:rsidR="00F43400" w:rsidRPr="00091745">
        <w:rPr>
          <w:rFonts w:ascii="Arial" w:hAnsi="Arial"/>
        </w:rPr>
        <w:tab/>
      </w:r>
      <w:r w:rsidR="00E84861" w:rsidRPr="00A646B6">
        <w:rPr>
          <w:rFonts w:ascii="Arial" w:hAnsi="Arial"/>
        </w:rPr>
        <w:t>T</w:t>
      </w:r>
      <w:r w:rsidR="0012730E" w:rsidRPr="00A646B6">
        <w:rPr>
          <w:rFonts w:ascii="Arial" w:hAnsi="Arial"/>
        </w:rPr>
        <w:t>raveling yellow cards are in use throughout</w:t>
      </w:r>
      <w:r w:rsidR="0012730E" w:rsidRPr="00091745">
        <w:rPr>
          <w:rFonts w:ascii="Arial" w:hAnsi="Arial"/>
        </w:rPr>
        <w:t xml:space="preserve"> the </w:t>
      </w:r>
      <w:r w:rsidR="00FF5455">
        <w:rPr>
          <w:rFonts w:ascii="Arial" w:hAnsi="Arial"/>
        </w:rPr>
        <w:t>round-robin</w:t>
      </w:r>
      <w:r w:rsidR="00F5394F">
        <w:rPr>
          <w:rFonts w:ascii="Arial" w:hAnsi="Arial"/>
        </w:rPr>
        <w:t xml:space="preserve"> portion of </w:t>
      </w:r>
      <w:r w:rsidR="0012730E" w:rsidRPr="00091745">
        <w:rPr>
          <w:rFonts w:ascii="Arial" w:hAnsi="Arial"/>
        </w:rPr>
        <w:t xml:space="preserve">tournament. </w:t>
      </w:r>
      <w:r w:rsidR="00BA6C5A">
        <w:rPr>
          <w:rFonts w:ascii="Arial" w:hAnsi="Arial"/>
        </w:rPr>
        <w:t xml:space="preserve"> </w:t>
      </w:r>
      <w:r w:rsidR="00E84861" w:rsidRPr="00091745">
        <w:rPr>
          <w:rFonts w:ascii="Arial" w:hAnsi="Arial"/>
        </w:rPr>
        <w:t xml:space="preserve">A player must sit out the next game after receiving a second </w:t>
      </w:r>
      <w:r w:rsidR="00DC6461" w:rsidRPr="00091745">
        <w:rPr>
          <w:rFonts w:ascii="Arial" w:hAnsi="Arial"/>
        </w:rPr>
        <w:t xml:space="preserve">tournament </w:t>
      </w:r>
      <w:r w:rsidR="00E84861" w:rsidRPr="00091745">
        <w:rPr>
          <w:rFonts w:ascii="Arial" w:hAnsi="Arial"/>
        </w:rPr>
        <w:t>yellow</w:t>
      </w:r>
      <w:r w:rsidR="00DC6461" w:rsidRPr="00091745">
        <w:rPr>
          <w:rFonts w:ascii="Arial" w:hAnsi="Arial"/>
        </w:rPr>
        <w:t xml:space="preserve"> card</w:t>
      </w:r>
      <w:r w:rsidR="00F80FD3">
        <w:rPr>
          <w:rFonts w:ascii="Arial" w:hAnsi="Arial"/>
        </w:rPr>
        <w:t xml:space="preserve">. </w:t>
      </w:r>
      <w:r w:rsidR="00F246BF">
        <w:rPr>
          <w:rFonts w:ascii="Arial" w:hAnsi="Arial"/>
        </w:rPr>
        <w:t xml:space="preserve"> </w:t>
      </w:r>
      <w:r w:rsidR="00F246BF" w:rsidRPr="00095C8E">
        <w:rPr>
          <w:rFonts w:ascii="Arial" w:hAnsi="Arial"/>
        </w:rPr>
        <w:t xml:space="preserve">A third tournament yellow card </w:t>
      </w:r>
      <w:r w:rsidR="00EC0587">
        <w:rPr>
          <w:rFonts w:ascii="Arial" w:hAnsi="Arial"/>
        </w:rPr>
        <w:t xml:space="preserve">or a straight red card </w:t>
      </w:r>
      <w:r w:rsidR="00F246BF" w:rsidRPr="00095C8E">
        <w:rPr>
          <w:rFonts w:ascii="Arial" w:hAnsi="Arial"/>
        </w:rPr>
        <w:t>would have a player suspended for two (2) games and may not be allowed to return for the balance of the tournament</w:t>
      </w:r>
      <w:r w:rsidR="00F246BF">
        <w:rPr>
          <w:rFonts w:ascii="Arial" w:hAnsi="Arial"/>
        </w:rPr>
        <w:t>.</w:t>
      </w:r>
      <w:r w:rsidR="00EC0587">
        <w:rPr>
          <w:rFonts w:ascii="Arial" w:hAnsi="Arial"/>
        </w:rPr>
        <w:t xml:space="preserve"> </w:t>
      </w:r>
      <w:r w:rsidR="00F246BF">
        <w:rPr>
          <w:rFonts w:ascii="Arial" w:hAnsi="Arial"/>
        </w:rPr>
        <w:t xml:space="preserve"> Two traveling yellow cards</w:t>
      </w:r>
      <w:r w:rsidR="00F5394F">
        <w:rPr>
          <w:rFonts w:ascii="Arial" w:hAnsi="Arial"/>
        </w:rPr>
        <w:t xml:space="preserve"> </w:t>
      </w:r>
      <w:r w:rsidR="00F246BF">
        <w:rPr>
          <w:rFonts w:ascii="Arial" w:hAnsi="Arial"/>
        </w:rPr>
        <w:t xml:space="preserve">might </w:t>
      </w:r>
      <w:r w:rsidR="00F5394F">
        <w:rPr>
          <w:rFonts w:ascii="Arial" w:hAnsi="Arial"/>
        </w:rPr>
        <w:t xml:space="preserve">not eliminate a player from participating in </w:t>
      </w:r>
      <w:r w:rsidR="00254B4C">
        <w:rPr>
          <w:rFonts w:ascii="Arial" w:hAnsi="Arial"/>
        </w:rPr>
        <w:t>playoff</w:t>
      </w:r>
      <w:r w:rsidR="00F5394F">
        <w:rPr>
          <w:rFonts w:ascii="Arial" w:hAnsi="Arial"/>
        </w:rPr>
        <w:t xml:space="preserve"> </w:t>
      </w:r>
      <w:r w:rsidR="00254B4C">
        <w:rPr>
          <w:rFonts w:ascii="Arial" w:hAnsi="Arial"/>
        </w:rPr>
        <w:t>games</w:t>
      </w:r>
      <w:r w:rsidR="00F5394F">
        <w:rPr>
          <w:rFonts w:ascii="Arial" w:hAnsi="Arial"/>
        </w:rPr>
        <w:t xml:space="preserve"> on </w:t>
      </w:r>
      <w:r w:rsidR="00254B4C">
        <w:rPr>
          <w:rFonts w:ascii="Arial" w:hAnsi="Arial"/>
        </w:rPr>
        <w:t>Sunday;</w:t>
      </w:r>
      <w:r w:rsidR="00F5394F">
        <w:rPr>
          <w:rFonts w:ascii="Arial" w:hAnsi="Arial"/>
        </w:rPr>
        <w:t xml:space="preserve"> however, no such leniency will be considered for red card </w:t>
      </w:r>
      <w:r w:rsidR="00F246BF">
        <w:rPr>
          <w:rFonts w:ascii="Arial" w:hAnsi="Arial"/>
        </w:rPr>
        <w:t xml:space="preserve">or a third tournament yellow </w:t>
      </w:r>
      <w:r w:rsidR="00F5394F">
        <w:rPr>
          <w:rFonts w:ascii="Arial" w:hAnsi="Arial"/>
        </w:rPr>
        <w:t>disqualification.</w:t>
      </w:r>
      <w:r w:rsidR="00F246BF">
        <w:rPr>
          <w:rFonts w:ascii="Arial" w:hAnsi="Arial"/>
        </w:rPr>
        <w:t xml:space="preserve">  The Tournament Directors decision on player eligibility in accordance with these rules, after consultation with the </w:t>
      </w:r>
      <w:r w:rsidR="00FF5455">
        <w:rPr>
          <w:rFonts w:ascii="Arial" w:hAnsi="Arial"/>
        </w:rPr>
        <w:t>R</w:t>
      </w:r>
      <w:r w:rsidR="00F246BF">
        <w:rPr>
          <w:rFonts w:ascii="Arial" w:hAnsi="Arial"/>
        </w:rPr>
        <w:t xml:space="preserve">eferee </w:t>
      </w:r>
      <w:r w:rsidR="00FF5455">
        <w:rPr>
          <w:rFonts w:ascii="Arial" w:hAnsi="Arial"/>
        </w:rPr>
        <w:t>A</w:t>
      </w:r>
      <w:r w:rsidR="00F246BF">
        <w:rPr>
          <w:rFonts w:ascii="Arial" w:hAnsi="Arial"/>
        </w:rPr>
        <w:t>ssignor, is final.</w:t>
      </w:r>
    </w:p>
    <w:p w14:paraId="04459CC5" w14:textId="77777777" w:rsidR="00DC6461" w:rsidRPr="00091745" w:rsidRDefault="00DC6461" w:rsidP="009A7FDD">
      <w:pPr>
        <w:ind w:left="540" w:hanging="540"/>
        <w:rPr>
          <w:rFonts w:ascii="Arial" w:hAnsi="Arial"/>
        </w:rPr>
      </w:pPr>
      <w:r w:rsidRPr="00091745">
        <w:rPr>
          <w:rFonts w:ascii="Arial" w:hAnsi="Arial"/>
        </w:rPr>
        <w:tab/>
      </w:r>
      <w:r w:rsidRPr="00091745">
        <w:rPr>
          <w:rFonts w:ascii="Arial" w:hAnsi="Arial"/>
        </w:rPr>
        <w:tab/>
      </w:r>
    </w:p>
    <w:p w14:paraId="7D9BDF02" w14:textId="26960F75" w:rsidR="00A15C10" w:rsidRPr="003570B3" w:rsidRDefault="00CF1A57" w:rsidP="009A7FDD">
      <w:pPr>
        <w:ind w:left="540" w:hanging="540"/>
        <w:rPr>
          <w:rFonts w:ascii="Arial" w:hAnsi="Arial"/>
        </w:rPr>
      </w:pPr>
      <w:r>
        <w:rPr>
          <w:rFonts w:ascii="Arial" w:hAnsi="Arial"/>
        </w:rPr>
        <w:t>10</w:t>
      </w:r>
      <w:r w:rsidR="00DC6461" w:rsidRPr="00091745">
        <w:rPr>
          <w:rFonts w:ascii="Arial" w:hAnsi="Arial"/>
        </w:rPr>
        <w:t>.</w:t>
      </w:r>
      <w:r w:rsidR="00DC6461" w:rsidRPr="00091745">
        <w:rPr>
          <w:rFonts w:ascii="Arial" w:hAnsi="Arial"/>
        </w:rPr>
        <w:tab/>
        <w:t xml:space="preserve">Game balls </w:t>
      </w:r>
      <w:r w:rsidR="00F80FD3">
        <w:rPr>
          <w:rFonts w:ascii="Arial" w:hAnsi="Arial"/>
        </w:rPr>
        <w:t>shal</w:t>
      </w:r>
      <w:r w:rsidR="00F80FD3" w:rsidRPr="00091745">
        <w:rPr>
          <w:rFonts w:ascii="Arial" w:hAnsi="Arial"/>
        </w:rPr>
        <w:t xml:space="preserve">l </w:t>
      </w:r>
      <w:r w:rsidR="00DC6461" w:rsidRPr="00091745">
        <w:rPr>
          <w:rFonts w:ascii="Arial" w:hAnsi="Arial"/>
        </w:rPr>
        <w:t xml:space="preserve">be size 5. </w:t>
      </w:r>
      <w:r w:rsidR="00C0396B" w:rsidRPr="00C0396B">
        <w:rPr>
          <w:rFonts w:ascii="Arial" w:hAnsi="Arial"/>
          <w:b/>
          <w:color w:val="C0504D" w:themeColor="accent2"/>
        </w:rPr>
        <w:t xml:space="preserve"> </w:t>
      </w:r>
      <w:r w:rsidR="00C0396B" w:rsidRPr="003570B3">
        <w:rPr>
          <w:rFonts w:ascii="Arial" w:hAnsi="Arial"/>
        </w:rPr>
        <w:t xml:space="preserve">The </w:t>
      </w:r>
      <w:r w:rsidR="00F5394F">
        <w:rPr>
          <w:rFonts w:ascii="Arial" w:hAnsi="Arial"/>
        </w:rPr>
        <w:t>team designated as the home</w:t>
      </w:r>
      <w:r w:rsidR="00F5394F" w:rsidRPr="003570B3">
        <w:rPr>
          <w:rFonts w:ascii="Arial" w:hAnsi="Arial"/>
        </w:rPr>
        <w:t xml:space="preserve"> </w:t>
      </w:r>
      <w:r w:rsidR="00C0396B" w:rsidRPr="003570B3">
        <w:rPr>
          <w:rFonts w:ascii="Arial" w:hAnsi="Arial"/>
        </w:rPr>
        <w:t xml:space="preserve">team must wear </w:t>
      </w:r>
      <w:r w:rsidR="00C23F7E" w:rsidRPr="003570B3">
        <w:rPr>
          <w:rFonts w:ascii="Arial" w:hAnsi="Arial"/>
        </w:rPr>
        <w:t>pennies</w:t>
      </w:r>
      <w:r w:rsidR="00C0396B" w:rsidRPr="003570B3">
        <w:rPr>
          <w:rFonts w:ascii="Arial" w:hAnsi="Arial"/>
        </w:rPr>
        <w:t xml:space="preserve"> in case of a conflict of color</w:t>
      </w:r>
      <w:r w:rsidR="00C0396B">
        <w:rPr>
          <w:rFonts w:ascii="Arial" w:hAnsi="Arial"/>
        </w:rPr>
        <w:t xml:space="preserve">. </w:t>
      </w:r>
      <w:r w:rsidR="00F5394F">
        <w:rPr>
          <w:rFonts w:ascii="Arial" w:hAnsi="Arial"/>
        </w:rPr>
        <w:t xml:space="preserve"> </w:t>
      </w:r>
      <w:r w:rsidR="00254B4C">
        <w:rPr>
          <w:rFonts w:ascii="Arial" w:hAnsi="Arial"/>
        </w:rPr>
        <w:t>Goal</w:t>
      </w:r>
      <w:r w:rsidR="00FF5455">
        <w:rPr>
          <w:rFonts w:ascii="Arial" w:hAnsi="Arial"/>
        </w:rPr>
        <w:t>k</w:t>
      </w:r>
      <w:r w:rsidR="00254B4C">
        <w:rPr>
          <w:rFonts w:ascii="Arial" w:hAnsi="Arial"/>
        </w:rPr>
        <w:t xml:space="preserve">eepers shall be in a color that is sufficiently distinguishable from the field players of both teams.  </w:t>
      </w:r>
      <w:r w:rsidR="00C23F7E" w:rsidRPr="003570B3">
        <w:rPr>
          <w:rFonts w:ascii="Arial" w:hAnsi="Arial"/>
        </w:rPr>
        <w:t>Pennies</w:t>
      </w:r>
      <w:r w:rsidR="00D65400" w:rsidRPr="003570B3">
        <w:rPr>
          <w:rFonts w:ascii="Arial" w:hAnsi="Arial"/>
        </w:rPr>
        <w:t xml:space="preserve"> will be available at the tournament table</w:t>
      </w:r>
      <w:r w:rsidR="00A15C10" w:rsidRPr="003570B3">
        <w:rPr>
          <w:rFonts w:ascii="Arial" w:hAnsi="Arial"/>
        </w:rPr>
        <w:t xml:space="preserve">. </w:t>
      </w:r>
      <w:r w:rsidR="00F5394F">
        <w:rPr>
          <w:rFonts w:ascii="Arial" w:hAnsi="Arial"/>
        </w:rPr>
        <w:t xml:space="preserve"> </w:t>
      </w:r>
      <w:r w:rsidR="00A15C10" w:rsidRPr="003570B3">
        <w:rPr>
          <w:rFonts w:ascii="Arial" w:hAnsi="Arial"/>
        </w:rPr>
        <w:t xml:space="preserve">Shin guards are mandatory </w:t>
      </w:r>
      <w:r w:rsidR="00254B4C">
        <w:rPr>
          <w:rFonts w:ascii="Arial" w:hAnsi="Arial"/>
        </w:rPr>
        <w:t xml:space="preserve">for all players </w:t>
      </w:r>
      <w:r w:rsidR="00A15C10" w:rsidRPr="003570B3">
        <w:rPr>
          <w:rFonts w:ascii="Arial" w:hAnsi="Arial"/>
        </w:rPr>
        <w:t>and must be covered with a sock.</w:t>
      </w:r>
      <w:r w:rsidR="001C4693">
        <w:rPr>
          <w:rFonts w:ascii="Arial" w:hAnsi="Arial"/>
        </w:rPr>
        <w:t xml:space="preserve">  A player must not use equipment or wear anything that is dangerous to himself or another player (including </w:t>
      </w:r>
      <w:r w:rsidR="00F45E38" w:rsidRPr="007B4E2A">
        <w:rPr>
          <w:rFonts w:ascii="Arial" w:hAnsi="Arial" w:cs="Arial"/>
        </w:rPr>
        <w:t>jewelries</w:t>
      </w:r>
      <w:r w:rsidR="00F45E38" w:rsidRPr="00731066">
        <w:rPr>
          <w:rFonts w:ascii="Arial" w:hAnsi="Arial"/>
        </w:rPr>
        <w:t xml:space="preserve"> </w:t>
      </w:r>
      <w:r w:rsidR="00F45E38">
        <w:rPr>
          <w:rFonts w:ascii="Arial" w:hAnsi="Arial"/>
        </w:rPr>
        <w:t>such as necklaces, rings, bracelets, earrings, leather bands, rubber bands, etc.</w:t>
      </w:r>
      <w:r w:rsidR="001C4693">
        <w:rPr>
          <w:rFonts w:ascii="Arial" w:hAnsi="Arial"/>
        </w:rPr>
        <w:t>).</w:t>
      </w:r>
    </w:p>
    <w:p w14:paraId="5FC74314" w14:textId="77777777" w:rsidR="00DC6461" w:rsidRPr="00091745" w:rsidRDefault="00DC6461" w:rsidP="009A7FDD">
      <w:pPr>
        <w:ind w:left="540" w:hanging="540"/>
        <w:rPr>
          <w:rFonts w:ascii="Arial" w:hAnsi="Arial"/>
        </w:rPr>
      </w:pPr>
    </w:p>
    <w:p w14:paraId="7A653559" w14:textId="3C46F1A5" w:rsidR="00DC6461" w:rsidRPr="00091745" w:rsidRDefault="00CF1A57" w:rsidP="009A7FDD">
      <w:pPr>
        <w:ind w:left="540" w:hanging="540"/>
        <w:rPr>
          <w:rFonts w:ascii="Arial" w:hAnsi="Arial"/>
        </w:rPr>
      </w:pPr>
      <w:r>
        <w:rPr>
          <w:rFonts w:ascii="Arial" w:hAnsi="Arial"/>
        </w:rPr>
        <w:t>11</w:t>
      </w:r>
      <w:r w:rsidR="00DC6461" w:rsidRPr="00091745">
        <w:rPr>
          <w:rFonts w:ascii="Arial" w:hAnsi="Arial"/>
        </w:rPr>
        <w:t xml:space="preserve">. </w:t>
      </w:r>
      <w:r w:rsidR="00DC6461" w:rsidRPr="00091745">
        <w:rPr>
          <w:rFonts w:ascii="Arial" w:hAnsi="Arial"/>
        </w:rPr>
        <w:tab/>
        <w:t xml:space="preserve">Team benches will be located on the right side of the field house. The next teams on deck will stage their players </w:t>
      </w:r>
      <w:r w:rsidR="004C0F71">
        <w:rPr>
          <w:rFonts w:ascii="Arial" w:hAnsi="Arial"/>
        </w:rPr>
        <w:t xml:space="preserve">behind the </w:t>
      </w:r>
      <w:r w:rsidR="00C23F7E">
        <w:rPr>
          <w:rFonts w:ascii="Arial" w:hAnsi="Arial"/>
        </w:rPr>
        <w:t>net (</w:t>
      </w:r>
      <w:r w:rsidR="004C0F71">
        <w:rPr>
          <w:rFonts w:ascii="Arial" w:hAnsi="Arial"/>
        </w:rPr>
        <w:t>to the right of the entryway)</w:t>
      </w:r>
      <w:r w:rsidR="00254B4C">
        <w:rPr>
          <w:rFonts w:ascii="Arial" w:hAnsi="Arial"/>
        </w:rPr>
        <w:t>.</w:t>
      </w:r>
    </w:p>
    <w:p w14:paraId="17BC846E" w14:textId="77777777" w:rsidR="005C3859" w:rsidRPr="00091745" w:rsidRDefault="005C3859" w:rsidP="009A7FDD">
      <w:pPr>
        <w:ind w:left="540" w:hanging="540"/>
        <w:rPr>
          <w:rFonts w:ascii="Arial" w:hAnsi="Arial"/>
        </w:rPr>
      </w:pPr>
    </w:p>
    <w:p w14:paraId="3631356C" w14:textId="0B18CECD" w:rsidR="0027709E" w:rsidRDefault="00CF1A57" w:rsidP="009A7FDD">
      <w:pPr>
        <w:ind w:left="540" w:hanging="540"/>
        <w:rPr>
          <w:rFonts w:ascii="Arial" w:hAnsi="Arial"/>
        </w:rPr>
      </w:pPr>
      <w:r>
        <w:rPr>
          <w:rFonts w:ascii="Arial" w:hAnsi="Arial"/>
        </w:rPr>
        <w:t>12</w:t>
      </w:r>
      <w:r w:rsidR="00DC6461" w:rsidRPr="00091745">
        <w:rPr>
          <w:rFonts w:ascii="Arial" w:hAnsi="Arial"/>
        </w:rPr>
        <w:t>.</w:t>
      </w:r>
      <w:r w:rsidR="00DC6461" w:rsidRPr="00091745">
        <w:rPr>
          <w:rFonts w:ascii="Arial" w:hAnsi="Arial"/>
        </w:rPr>
        <w:tab/>
      </w:r>
      <w:r w:rsidR="00951BA0">
        <w:rPr>
          <w:rFonts w:ascii="Arial" w:hAnsi="Arial"/>
        </w:rPr>
        <w:t>The referee shall keep official game time</w:t>
      </w:r>
      <w:r w:rsidR="00CD45C6">
        <w:rPr>
          <w:rFonts w:ascii="Arial" w:hAnsi="Arial"/>
        </w:rPr>
        <w:t xml:space="preserve"> in accordance with the game schedule set by the tournament director</w:t>
      </w:r>
      <w:r w:rsidR="00951BA0">
        <w:rPr>
          <w:rFonts w:ascii="Arial" w:hAnsi="Arial"/>
        </w:rPr>
        <w:t xml:space="preserve">.  </w:t>
      </w:r>
      <w:r w:rsidR="00DC6461" w:rsidRPr="00091745">
        <w:rPr>
          <w:rFonts w:ascii="Arial" w:hAnsi="Arial"/>
          <w:u w:val="single"/>
        </w:rPr>
        <w:t>Each game has a one-hour time slot</w:t>
      </w:r>
      <w:r w:rsidR="003D2925">
        <w:rPr>
          <w:rFonts w:ascii="Arial" w:hAnsi="Arial"/>
          <w:u w:val="single"/>
        </w:rPr>
        <w:t xml:space="preserve"> during the round-</w:t>
      </w:r>
      <w:r w:rsidR="00802C49">
        <w:rPr>
          <w:rFonts w:ascii="Arial" w:hAnsi="Arial"/>
          <w:u w:val="single"/>
        </w:rPr>
        <w:t xml:space="preserve">robin </w:t>
      </w:r>
      <w:r w:rsidR="003D2925">
        <w:rPr>
          <w:rFonts w:ascii="Arial" w:hAnsi="Arial"/>
          <w:u w:val="single"/>
        </w:rPr>
        <w:t>seeding portion of the tournament</w:t>
      </w:r>
      <w:r w:rsidR="00DC6461" w:rsidRPr="00091745">
        <w:rPr>
          <w:rFonts w:ascii="Arial" w:hAnsi="Arial"/>
        </w:rPr>
        <w:t xml:space="preserve">.  This includes warm-up and time between halves.  Each half is 25 minutes with a </w:t>
      </w:r>
      <w:r w:rsidR="00FF5455" w:rsidRPr="00091745">
        <w:rPr>
          <w:rFonts w:ascii="Arial" w:hAnsi="Arial"/>
        </w:rPr>
        <w:t>5-minute</w:t>
      </w:r>
      <w:r w:rsidR="00DC6461" w:rsidRPr="00091745">
        <w:rPr>
          <w:rFonts w:ascii="Arial" w:hAnsi="Arial"/>
        </w:rPr>
        <w:t xml:space="preserve"> warm-up period.</w:t>
      </w:r>
      <w:r w:rsidR="00FF5455">
        <w:rPr>
          <w:rFonts w:ascii="Arial" w:hAnsi="Arial"/>
        </w:rPr>
        <w:t xml:space="preserve"> </w:t>
      </w:r>
      <w:r w:rsidR="00DC6461" w:rsidRPr="00091745">
        <w:rPr>
          <w:rFonts w:ascii="Arial" w:hAnsi="Arial"/>
        </w:rPr>
        <w:t xml:space="preserve"> </w:t>
      </w:r>
      <w:r w:rsidR="006D51BB">
        <w:rPr>
          <w:rFonts w:ascii="Arial" w:hAnsi="Arial"/>
        </w:rPr>
        <w:t>Game time is forfeit time</w:t>
      </w:r>
      <w:r w:rsidR="00802C49">
        <w:rPr>
          <w:rFonts w:ascii="Arial" w:hAnsi="Arial"/>
        </w:rPr>
        <w:t xml:space="preserve">, unless, in the opinion of the referee, the game has a likelihood of commencing with sufficient players at the conclusion of the </w:t>
      </w:r>
      <w:r w:rsidR="00951BA0">
        <w:rPr>
          <w:rFonts w:ascii="Arial" w:hAnsi="Arial"/>
        </w:rPr>
        <w:t>5-minute</w:t>
      </w:r>
      <w:r w:rsidR="00802C49">
        <w:rPr>
          <w:rFonts w:ascii="Arial" w:hAnsi="Arial"/>
        </w:rPr>
        <w:t xml:space="preserve"> warm up period</w:t>
      </w:r>
      <w:r w:rsidR="006D51BB">
        <w:rPr>
          <w:rFonts w:ascii="Arial" w:hAnsi="Arial"/>
        </w:rPr>
        <w:t>.</w:t>
      </w:r>
      <w:r w:rsidR="00FF5455">
        <w:rPr>
          <w:rFonts w:ascii="Arial" w:hAnsi="Arial"/>
        </w:rPr>
        <w:t xml:space="preserve"> </w:t>
      </w:r>
      <w:r w:rsidR="006D51BB">
        <w:rPr>
          <w:rFonts w:ascii="Arial" w:hAnsi="Arial"/>
        </w:rPr>
        <w:t xml:space="preserve"> To keep the tournament on track, </w:t>
      </w:r>
      <w:r w:rsidR="00DC370A">
        <w:rPr>
          <w:rFonts w:ascii="Arial" w:hAnsi="Arial"/>
        </w:rPr>
        <w:t>t</w:t>
      </w:r>
      <w:r w:rsidR="00C23F7E" w:rsidRPr="003570B3">
        <w:rPr>
          <w:rFonts w:ascii="Arial" w:hAnsi="Arial"/>
        </w:rPr>
        <w:t xml:space="preserve">he </w:t>
      </w:r>
      <w:r w:rsidR="00951BA0">
        <w:rPr>
          <w:rFonts w:ascii="Arial" w:hAnsi="Arial"/>
        </w:rPr>
        <w:t xml:space="preserve">referee may start the </w:t>
      </w:r>
      <w:r w:rsidR="00C23F7E" w:rsidRPr="003570B3">
        <w:rPr>
          <w:rFonts w:ascii="Arial" w:hAnsi="Arial"/>
        </w:rPr>
        <w:t xml:space="preserve">clock if </w:t>
      </w:r>
      <w:r w:rsidR="00802C49">
        <w:rPr>
          <w:rFonts w:ascii="Arial" w:hAnsi="Arial"/>
        </w:rPr>
        <w:t xml:space="preserve">both </w:t>
      </w:r>
      <w:r w:rsidR="00DC370A">
        <w:rPr>
          <w:rFonts w:ascii="Arial" w:hAnsi="Arial"/>
        </w:rPr>
        <w:t>t</w:t>
      </w:r>
      <w:r w:rsidR="00802C49">
        <w:rPr>
          <w:rFonts w:ascii="Arial" w:hAnsi="Arial"/>
        </w:rPr>
        <w:t>eams</w:t>
      </w:r>
      <w:r w:rsidR="00C23F7E" w:rsidRPr="003570B3">
        <w:rPr>
          <w:rFonts w:ascii="Arial" w:hAnsi="Arial"/>
        </w:rPr>
        <w:t xml:space="preserve"> are </w:t>
      </w:r>
      <w:r w:rsidR="00802C49">
        <w:rPr>
          <w:rFonts w:ascii="Arial" w:hAnsi="Arial"/>
        </w:rPr>
        <w:t xml:space="preserve">sufficiently present but </w:t>
      </w:r>
      <w:r w:rsidR="00C23F7E" w:rsidRPr="003570B3">
        <w:rPr>
          <w:rFonts w:ascii="Arial" w:hAnsi="Arial"/>
        </w:rPr>
        <w:t xml:space="preserve">not ready to </w:t>
      </w:r>
      <w:r w:rsidR="00802C49">
        <w:rPr>
          <w:rFonts w:ascii="Arial" w:hAnsi="Arial"/>
        </w:rPr>
        <w:t xml:space="preserve">immediately </w:t>
      </w:r>
      <w:r w:rsidR="00C23346" w:rsidRPr="003570B3">
        <w:rPr>
          <w:rFonts w:ascii="Arial" w:hAnsi="Arial"/>
        </w:rPr>
        <w:t xml:space="preserve">start </w:t>
      </w:r>
      <w:r w:rsidR="00C23F7E" w:rsidRPr="003570B3">
        <w:rPr>
          <w:rFonts w:ascii="Arial" w:hAnsi="Arial"/>
        </w:rPr>
        <w:t xml:space="preserve">play after </w:t>
      </w:r>
      <w:r w:rsidR="00C23346" w:rsidRPr="003570B3">
        <w:rPr>
          <w:rFonts w:ascii="Arial" w:hAnsi="Arial"/>
        </w:rPr>
        <w:t xml:space="preserve">the </w:t>
      </w:r>
      <w:r w:rsidR="00C23F7E" w:rsidRPr="003570B3">
        <w:rPr>
          <w:rFonts w:ascii="Arial" w:hAnsi="Arial"/>
        </w:rPr>
        <w:t>5</w:t>
      </w:r>
      <w:r w:rsidR="00FF5455">
        <w:rPr>
          <w:rFonts w:ascii="Arial" w:hAnsi="Arial"/>
        </w:rPr>
        <w:t>-</w:t>
      </w:r>
      <w:r w:rsidR="00FF5455" w:rsidRPr="003570B3">
        <w:rPr>
          <w:rFonts w:ascii="Arial" w:hAnsi="Arial"/>
        </w:rPr>
        <w:t>min</w:t>
      </w:r>
      <w:r w:rsidR="00FF5455">
        <w:rPr>
          <w:rFonts w:ascii="Arial" w:hAnsi="Arial"/>
        </w:rPr>
        <w:t>ute</w:t>
      </w:r>
      <w:r w:rsidR="00FF5455" w:rsidRPr="003570B3">
        <w:rPr>
          <w:rFonts w:ascii="Arial" w:hAnsi="Arial"/>
        </w:rPr>
        <w:t xml:space="preserve"> </w:t>
      </w:r>
      <w:r w:rsidR="00C23F7E" w:rsidRPr="003570B3">
        <w:rPr>
          <w:rFonts w:ascii="Arial" w:hAnsi="Arial"/>
        </w:rPr>
        <w:t>warm-up period</w:t>
      </w:r>
      <w:r w:rsidR="00C23F7E">
        <w:rPr>
          <w:rFonts w:ascii="Arial" w:hAnsi="Arial"/>
        </w:rPr>
        <w:t>.</w:t>
      </w:r>
      <w:r w:rsidR="00FF5455">
        <w:rPr>
          <w:rFonts w:ascii="Arial" w:hAnsi="Arial"/>
        </w:rPr>
        <w:t xml:space="preserve"> </w:t>
      </w:r>
      <w:r w:rsidR="00C23F7E">
        <w:rPr>
          <w:rFonts w:ascii="Arial" w:hAnsi="Arial"/>
        </w:rPr>
        <w:t xml:space="preserve"> </w:t>
      </w:r>
      <w:r w:rsidR="008C02D9" w:rsidRPr="003570B3">
        <w:rPr>
          <w:rFonts w:ascii="Arial" w:hAnsi="Arial"/>
        </w:rPr>
        <w:t xml:space="preserve">In case of a stoppage of play, the clock </w:t>
      </w:r>
      <w:r w:rsidR="00802C49">
        <w:rPr>
          <w:rFonts w:ascii="Arial" w:hAnsi="Arial"/>
        </w:rPr>
        <w:t>will</w:t>
      </w:r>
      <w:r w:rsidR="00802C49" w:rsidRPr="003570B3">
        <w:rPr>
          <w:rFonts w:ascii="Arial" w:hAnsi="Arial"/>
        </w:rPr>
        <w:t xml:space="preserve"> </w:t>
      </w:r>
      <w:r w:rsidR="008C02D9" w:rsidRPr="003570B3">
        <w:rPr>
          <w:rFonts w:ascii="Arial" w:hAnsi="Arial"/>
        </w:rPr>
        <w:t>not be stopped.</w:t>
      </w:r>
      <w:r w:rsidR="00735780" w:rsidRPr="00091745">
        <w:rPr>
          <w:rFonts w:ascii="Arial" w:hAnsi="Arial"/>
        </w:rPr>
        <w:t xml:space="preserve"> </w:t>
      </w:r>
      <w:r w:rsidR="00802C49">
        <w:rPr>
          <w:rFonts w:ascii="Arial" w:hAnsi="Arial"/>
        </w:rPr>
        <w:t xml:space="preserve"> For those </w:t>
      </w:r>
      <w:r w:rsidR="00320C34">
        <w:rPr>
          <w:rFonts w:ascii="Arial" w:hAnsi="Arial"/>
        </w:rPr>
        <w:t>playoff/</w:t>
      </w:r>
      <w:r w:rsidR="00802C49">
        <w:rPr>
          <w:rFonts w:ascii="Arial" w:hAnsi="Arial"/>
        </w:rPr>
        <w:t xml:space="preserve">bracket games </w:t>
      </w:r>
      <w:r w:rsidR="005A70D2">
        <w:rPr>
          <w:rFonts w:ascii="Arial" w:hAnsi="Arial"/>
        </w:rPr>
        <w:t xml:space="preserve">allocated with </w:t>
      </w:r>
      <w:r w:rsidR="00802C49">
        <w:rPr>
          <w:rFonts w:ascii="Arial" w:hAnsi="Arial"/>
        </w:rPr>
        <w:t xml:space="preserve">a </w:t>
      </w:r>
      <w:r w:rsidR="005A70D2">
        <w:rPr>
          <w:rFonts w:ascii="Arial" w:hAnsi="Arial"/>
        </w:rPr>
        <w:t>90-minute</w:t>
      </w:r>
      <w:r w:rsidR="00802C49">
        <w:rPr>
          <w:rFonts w:ascii="Arial" w:hAnsi="Arial"/>
        </w:rPr>
        <w:t xml:space="preserve"> timeframe, the referee has the option to add stoppage time </w:t>
      </w:r>
      <w:r w:rsidR="005A70D2">
        <w:rPr>
          <w:rFonts w:ascii="Arial" w:hAnsi="Arial"/>
        </w:rPr>
        <w:t>as appropriate.</w:t>
      </w:r>
    </w:p>
    <w:p w14:paraId="18DB3253" w14:textId="77777777" w:rsidR="003570B3" w:rsidRPr="00091745" w:rsidRDefault="003570B3" w:rsidP="009A7FDD">
      <w:pPr>
        <w:ind w:left="540" w:hanging="540"/>
        <w:rPr>
          <w:rFonts w:ascii="Arial" w:hAnsi="Arial"/>
        </w:rPr>
      </w:pPr>
    </w:p>
    <w:p w14:paraId="2C265592" w14:textId="2606C654" w:rsidR="00A82994" w:rsidRDefault="00CF1A57" w:rsidP="009A7FDD">
      <w:pPr>
        <w:pStyle w:val="BodyTextIndent"/>
        <w:ind w:left="540" w:hanging="540"/>
        <w:rPr>
          <w:b/>
          <w:sz w:val="24"/>
          <w:szCs w:val="24"/>
        </w:rPr>
      </w:pPr>
      <w:r>
        <w:t>13</w:t>
      </w:r>
      <w:r w:rsidR="005C3859" w:rsidRPr="00091745">
        <w:t>.</w:t>
      </w:r>
      <w:r w:rsidR="005C3859" w:rsidRPr="00091745">
        <w:tab/>
      </w:r>
      <w:r w:rsidR="0027709E" w:rsidRPr="00091745">
        <w:t xml:space="preserve">The winning team coach/manager or designee must </w:t>
      </w:r>
      <w:r w:rsidR="00F43400" w:rsidRPr="00091745">
        <w:t xml:space="preserve">confirm </w:t>
      </w:r>
      <w:r w:rsidR="0027709E" w:rsidRPr="00091745">
        <w:t xml:space="preserve">the winning game score </w:t>
      </w:r>
      <w:r w:rsidR="00F43400" w:rsidRPr="00091745">
        <w:t>at the</w:t>
      </w:r>
      <w:r w:rsidR="0027709E" w:rsidRPr="00091745">
        <w:t xml:space="preserve"> tournament director</w:t>
      </w:r>
      <w:r w:rsidR="00F43400" w:rsidRPr="00091745">
        <w:t>’s table with the referee right after the game</w:t>
      </w:r>
      <w:r w:rsidR="0027709E" w:rsidRPr="00091745">
        <w:t xml:space="preserve">.  </w:t>
      </w:r>
      <w:r w:rsidR="00F43400" w:rsidRPr="00091745">
        <w:t>Referees will be responsible for filing the game score as soon the game is concluded.</w:t>
      </w:r>
      <w:r w:rsidR="0027709E" w:rsidRPr="00091745">
        <w:t xml:space="preserve">  </w:t>
      </w:r>
    </w:p>
    <w:p w14:paraId="55AD9D73" w14:textId="77777777" w:rsidR="00DC370A" w:rsidRDefault="00DC370A" w:rsidP="009A7FDD">
      <w:pPr>
        <w:ind w:left="540" w:hanging="540"/>
        <w:jc w:val="center"/>
        <w:rPr>
          <w:rFonts w:ascii="Arial" w:hAnsi="Arial"/>
          <w:b/>
          <w:sz w:val="24"/>
          <w:szCs w:val="24"/>
        </w:rPr>
      </w:pPr>
    </w:p>
    <w:p w14:paraId="007E35B3" w14:textId="77777777" w:rsidR="00250585" w:rsidRDefault="00F43400" w:rsidP="009A7FDD">
      <w:pPr>
        <w:numPr>
          <w:ilvl w:val="0"/>
          <w:numId w:val="1"/>
        </w:numPr>
        <w:ind w:left="540" w:hanging="540"/>
        <w:jc w:val="center"/>
        <w:rPr>
          <w:rFonts w:ascii="Arial" w:hAnsi="Arial"/>
          <w:b/>
          <w:sz w:val="24"/>
          <w:szCs w:val="24"/>
        </w:rPr>
      </w:pPr>
      <w:r w:rsidRPr="00A82994">
        <w:rPr>
          <w:rFonts w:ascii="Arial" w:hAnsi="Arial"/>
          <w:b/>
          <w:sz w:val="24"/>
          <w:szCs w:val="24"/>
        </w:rPr>
        <w:t>Laws of the Game</w:t>
      </w:r>
    </w:p>
    <w:p w14:paraId="0DB107A2" w14:textId="77777777" w:rsidR="00AD6A14" w:rsidRPr="00A82994" w:rsidRDefault="00AD6A14" w:rsidP="009A7FDD">
      <w:pPr>
        <w:ind w:left="540" w:hanging="540"/>
        <w:rPr>
          <w:rFonts w:ascii="Arial" w:hAnsi="Arial"/>
          <w:b/>
          <w:sz w:val="24"/>
          <w:szCs w:val="24"/>
        </w:rPr>
      </w:pPr>
    </w:p>
    <w:p w14:paraId="04DEBD3E" w14:textId="4CB47A8B" w:rsidR="00A82994" w:rsidRPr="003570B3" w:rsidRDefault="00A82994" w:rsidP="009A7FDD">
      <w:pPr>
        <w:ind w:left="540" w:hanging="540"/>
        <w:rPr>
          <w:rFonts w:ascii="Arial" w:hAnsi="Arial"/>
        </w:rPr>
      </w:pPr>
      <w:r w:rsidRPr="00A82994">
        <w:rPr>
          <w:rFonts w:ascii="Arial" w:hAnsi="Arial"/>
        </w:rPr>
        <w:t>1</w:t>
      </w:r>
      <w:r w:rsidR="00CF1A57">
        <w:rPr>
          <w:rFonts w:ascii="Arial" w:hAnsi="Arial"/>
        </w:rPr>
        <w:t>4</w:t>
      </w:r>
      <w:r w:rsidRPr="00A82994">
        <w:rPr>
          <w:rFonts w:ascii="Arial" w:hAnsi="Arial"/>
        </w:rPr>
        <w:t>.</w:t>
      </w:r>
      <w:r w:rsidR="00084B41">
        <w:rPr>
          <w:rFonts w:ascii="Arial" w:hAnsi="Arial"/>
        </w:rPr>
        <w:tab/>
      </w:r>
      <w:r>
        <w:rPr>
          <w:rFonts w:ascii="Arial" w:hAnsi="Arial"/>
        </w:rPr>
        <w:t>Before a kick-off at the</w:t>
      </w:r>
      <w:r w:rsidRPr="0016389B">
        <w:rPr>
          <w:rFonts w:ascii="Arial" w:hAnsi="Arial"/>
        </w:rPr>
        <w:t xml:space="preserve"> start of </w:t>
      </w:r>
      <w:r>
        <w:rPr>
          <w:rFonts w:ascii="Arial" w:hAnsi="Arial"/>
        </w:rPr>
        <w:t>the match or extra time, a coin is tossed and the team that wins decides which goal it will attack in the first half of the match or the extra time.</w:t>
      </w:r>
      <w:r w:rsidR="007D2273">
        <w:rPr>
          <w:rFonts w:ascii="Arial" w:hAnsi="Arial"/>
        </w:rPr>
        <w:t xml:space="preserve"> </w:t>
      </w:r>
      <w:r>
        <w:rPr>
          <w:rFonts w:ascii="Arial" w:hAnsi="Arial"/>
        </w:rPr>
        <w:t xml:space="preserve"> The other team takes the kick-off to start the match or the extra time.</w:t>
      </w:r>
      <w:r w:rsidR="00BF30FD">
        <w:rPr>
          <w:rFonts w:ascii="Arial" w:hAnsi="Arial"/>
        </w:rPr>
        <w:t xml:space="preserve"> A goal can be scored directly from the kick-off</w:t>
      </w:r>
      <w:r w:rsidR="006D06E0">
        <w:rPr>
          <w:rFonts w:ascii="Arial" w:hAnsi="Arial"/>
        </w:rPr>
        <w:t>.</w:t>
      </w:r>
      <w:r w:rsidR="006D06E0" w:rsidRPr="006D06E0">
        <w:rPr>
          <w:rFonts w:ascii="Arial" w:hAnsi="Arial"/>
          <w:b/>
          <w:color w:val="C0504D"/>
        </w:rPr>
        <w:t xml:space="preserve"> </w:t>
      </w:r>
      <w:r w:rsidR="007D2273">
        <w:rPr>
          <w:rFonts w:ascii="Arial" w:hAnsi="Arial"/>
          <w:b/>
          <w:color w:val="C0504D"/>
        </w:rPr>
        <w:t xml:space="preserve"> </w:t>
      </w:r>
      <w:r w:rsidR="006D06E0" w:rsidRPr="003570B3">
        <w:rPr>
          <w:rFonts w:ascii="Arial" w:hAnsi="Arial"/>
        </w:rPr>
        <w:t xml:space="preserve">During kick-off, </w:t>
      </w:r>
      <w:r w:rsidR="00FA3370" w:rsidRPr="003570B3">
        <w:rPr>
          <w:rFonts w:ascii="Arial" w:hAnsi="Arial"/>
        </w:rPr>
        <w:t xml:space="preserve">opposing players must be at least 5 yards away from the ball. </w:t>
      </w:r>
      <w:r w:rsidR="007D2273">
        <w:rPr>
          <w:rFonts w:ascii="Arial" w:hAnsi="Arial"/>
        </w:rPr>
        <w:t xml:space="preserve"> </w:t>
      </w:r>
      <w:r w:rsidR="00FA3370" w:rsidRPr="003570B3">
        <w:rPr>
          <w:rFonts w:ascii="Arial" w:hAnsi="Arial"/>
        </w:rPr>
        <w:t>T</w:t>
      </w:r>
      <w:r w:rsidR="006D06E0" w:rsidRPr="003570B3">
        <w:rPr>
          <w:rFonts w:ascii="Arial" w:hAnsi="Arial"/>
        </w:rPr>
        <w:t xml:space="preserve">he ball is in play when it moves </w:t>
      </w:r>
      <w:r w:rsidR="006D06E0" w:rsidRPr="003570B3">
        <w:rPr>
          <w:rFonts w:ascii="Arial" w:hAnsi="Arial"/>
          <w:u w:val="single"/>
        </w:rPr>
        <w:t>any direction</w:t>
      </w:r>
      <w:r w:rsidR="006D06E0" w:rsidRPr="003570B3">
        <w:rPr>
          <w:rFonts w:ascii="Arial" w:hAnsi="Arial"/>
        </w:rPr>
        <w:t xml:space="preserve">. </w:t>
      </w:r>
    </w:p>
    <w:p w14:paraId="700EA340" w14:textId="77777777" w:rsidR="003F5A93" w:rsidRDefault="003F5A93" w:rsidP="009A7FDD">
      <w:pPr>
        <w:ind w:left="540" w:hanging="540"/>
        <w:rPr>
          <w:rFonts w:ascii="Arial" w:hAnsi="Arial"/>
          <w:b/>
          <w:color w:val="C0504D"/>
        </w:rPr>
      </w:pPr>
    </w:p>
    <w:p w14:paraId="7C99CEA2" w14:textId="36E97326" w:rsidR="005A70D2" w:rsidRDefault="003F5A93" w:rsidP="009A7FDD">
      <w:pPr>
        <w:ind w:left="540" w:hanging="540"/>
        <w:rPr>
          <w:rFonts w:ascii="Arial" w:hAnsi="Arial"/>
        </w:rPr>
      </w:pPr>
      <w:r>
        <w:rPr>
          <w:rFonts w:ascii="Arial" w:hAnsi="Arial"/>
          <w:b/>
          <w:color w:val="C0504D"/>
        </w:rPr>
        <w:tab/>
      </w:r>
      <w:r w:rsidR="00D65400" w:rsidRPr="003570B3">
        <w:rPr>
          <w:rFonts w:ascii="Arial" w:hAnsi="Arial"/>
        </w:rPr>
        <w:t xml:space="preserve">The referee is responsible for signaling start and end of games including half and overtime periods. </w:t>
      </w:r>
      <w:r w:rsidR="007D2273">
        <w:rPr>
          <w:rFonts w:ascii="Arial" w:hAnsi="Arial"/>
        </w:rPr>
        <w:t xml:space="preserve"> </w:t>
      </w:r>
      <w:r w:rsidRPr="003570B3">
        <w:rPr>
          <w:rFonts w:ascii="Arial" w:hAnsi="Arial"/>
        </w:rPr>
        <w:t xml:space="preserve">Before starting the game, </w:t>
      </w:r>
      <w:r w:rsidR="00FA3370" w:rsidRPr="003570B3">
        <w:rPr>
          <w:rFonts w:ascii="Arial" w:hAnsi="Arial"/>
        </w:rPr>
        <w:t xml:space="preserve">second half, and overtime periods, </w:t>
      </w:r>
      <w:r w:rsidRPr="003570B3">
        <w:rPr>
          <w:rFonts w:ascii="Arial" w:hAnsi="Arial"/>
        </w:rPr>
        <w:t>the referee signals to the tournament table</w:t>
      </w:r>
      <w:r>
        <w:rPr>
          <w:rFonts w:ascii="Arial" w:hAnsi="Arial"/>
          <w:b/>
          <w:color w:val="C0504D"/>
        </w:rPr>
        <w:t xml:space="preserve"> </w:t>
      </w:r>
      <w:r w:rsidRPr="003570B3">
        <w:rPr>
          <w:rFonts w:ascii="Arial" w:hAnsi="Arial"/>
        </w:rPr>
        <w:t>to start the</w:t>
      </w:r>
      <w:r>
        <w:rPr>
          <w:rFonts w:ascii="Arial" w:hAnsi="Arial"/>
          <w:b/>
          <w:color w:val="C0504D"/>
        </w:rPr>
        <w:t xml:space="preserve"> </w:t>
      </w:r>
      <w:r w:rsidRPr="003570B3">
        <w:rPr>
          <w:rFonts w:ascii="Arial" w:hAnsi="Arial"/>
        </w:rPr>
        <w:t xml:space="preserve">clock simultaneously with the referee’s whistle. </w:t>
      </w:r>
      <w:r w:rsidR="007D2273">
        <w:rPr>
          <w:rFonts w:ascii="Arial" w:hAnsi="Arial"/>
        </w:rPr>
        <w:t xml:space="preserve"> </w:t>
      </w:r>
      <w:r w:rsidRPr="003570B3">
        <w:rPr>
          <w:rFonts w:ascii="Arial" w:hAnsi="Arial"/>
        </w:rPr>
        <w:t xml:space="preserve">The referee will signal the end of the half and </w:t>
      </w:r>
      <w:r w:rsidR="00FA3370" w:rsidRPr="003570B3">
        <w:rPr>
          <w:rFonts w:ascii="Arial" w:hAnsi="Arial"/>
        </w:rPr>
        <w:t xml:space="preserve">end of the </w:t>
      </w:r>
      <w:r w:rsidRPr="003570B3">
        <w:rPr>
          <w:rFonts w:ascii="Arial" w:hAnsi="Arial"/>
        </w:rPr>
        <w:t xml:space="preserve">game. </w:t>
      </w:r>
    </w:p>
    <w:p w14:paraId="115BD219" w14:textId="77777777" w:rsidR="00A82994" w:rsidRDefault="00A82994" w:rsidP="009A7FDD">
      <w:pPr>
        <w:ind w:left="540" w:hanging="540"/>
        <w:rPr>
          <w:rFonts w:ascii="Arial" w:hAnsi="Arial"/>
        </w:rPr>
      </w:pPr>
    </w:p>
    <w:p w14:paraId="0A97C853" w14:textId="7651197E" w:rsidR="00F43400" w:rsidRPr="009A7FDD" w:rsidRDefault="00CF1A57" w:rsidP="009A7FDD">
      <w:pPr>
        <w:ind w:left="540" w:hanging="540"/>
        <w:rPr>
          <w:rFonts w:ascii="Arial" w:hAnsi="Arial"/>
        </w:rPr>
      </w:pPr>
      <w:r>
        <w:rPr>
          <w:rFonts w:ascii="Arial" w:hAnsi="Arial"/>
        </w:rPr>
        <w:t>15</w:t>
      </w:r>
      <w:r w:rsidR="00A82994">
        <w:rPr>
          <w:rFonts w:ascii="Arial" w:hAnsi="Arial"/>
        </w:rPr>
        <w:t>.</w:t>
      </w:r>
      <w:r w:rsidR="002C57AB" w:rsidRPr="00091745">
        <w:rPr>
          <w:rFonts w:ascii="Arial" w:hAnsi="Arial"/>
        </w:rPr>
        <w:tab/>
      </w:r>
      <w:r w:rsidR="00F43400" w:rsidRPr="003570B3">
        <w:rPr>
          <w:rFonts w:ascii="Arial" w:hAnsi="Arial"/>
        </w:rPr>
        <w:t>R</w:t>
      </w:r>
      <w:r w:rsidR="00A82994" w:rsidRPr="003570B3">
        <w:rPr>
          <w:rFonts w:ascii="Arial" w:hAnsi="Arial"/>
        </w:rPr>
        <w:t xml:space="preserve">eferee decisions </w:t>
      </w:r>
      <w:r w:rsidR="006D06E0" w:rsidRPr="003570B3">
        <w:rPr>
          <w:rFonts w:ascii="Arial" w:hAnsi="Arial"/>
        </w:rPr>
        <w:t xml:space="preserve">regarding facts connected with play, including whether or not a goal is scored and the result of the </w:t>
      </w:r>
      <w:r w:rsidR="006D06E0" w:rsidRPr="009A7FDD">
        <w:rPr>
          <w:rFonts w:ascii="Arial" w:hAnsi="Arial"/>
        </w:rPr>
        <w:t xml:space="preserve">match, </w:t>
      </w:r>
      <w:r w:rsidR="00A82994" w:rsidRPr="009A7FDD">
        <w:rPr>
          <w:rFonts w:ascii="Arial" w:hAnsi="Arial"/>
        </w:rPr>
        <w:t>are final.</w:t>
      </w:r>
      <w:r w:rsidR="00F43400" w:rsidRPr="009A7FDD">
        <w:rPr>
          <w:rFonts w:ascii="Arial" w:hAnsi="Arial"/>
        </w:rPr>
        <w:t xml:space="preserve"> </w:t>
      </w:r>
    </w:p>
    <w:p w14:paraId="069B6D93" w14:textId="77777777" w:rsidR="002C57AB" w:rsidRPr="00091745" w:rsidRDefault="002C57AB" w:rsidP="00444B3A">
      <w:pPr>
        <w:rPr>
          <w:rFonts w:ascii="Arial" w:hAnsi="Arial"/>
        </w:rPr>
      </w:pPr>
    </w:p>
    <w:p w14:paraId="5FD5BCD3" w14:textId="1E8AD858" w:rsidR="00696E26" w:rsidRDefault="00CF1A57" w:rsidP="009A7FDD">
      <w:pPr>
        <w:ind w:left="540" w:hanging="540"/>
        <w:rPr>
          <w:rFonts w:ascii="Arial" w:hAnsi="Arial"/>
        </w:rPr>
      </w:pPr>
      <w:r>
        <w:rPr>
          <w:rFonts w:ascii="Arial" w:hAnsi="Arial"/>
        </w:rPr>
        <w:t>16</w:t>
      </w:r>
      <w:r w:rsidR="002C57AB" w:rsidRPr="00444B3A">
        <w:rPr>
          <w:rFonts w:ascii="Arial" w:hAnsi="Arial"/>
        </w:rPr>
        <w:t>.</w:t>
      </w:r>
      <w:r w:rsidR="002C57AB" w:rsidRPr="00091745">
        <w:rPr>
          <w:rFonts w:ascii="Arial" w:hAnsi="Arial"/>
        </w:rPr>
        <w:tab/>
      </w:r>
      <w:r w:rsidR="00444B3A" w:rsidRPr="00091745">
        <w:rPr>
          <w:rFonts w:ascii="Arial" w:hAnsi="Arial"/>
          <w:u w:val="single"/>
        </w:rPr>
        <w:t>Free substitution is allowed throughout the game</w:t>
      </w:r>
      <w:r w:rsidR="00444B3A" w:rsidRPr="00091745">
        <w:rPr>
          <w:rFonts w:ascii="Arial" w:hAnsi="Arial"/>
        </w:rPr>
        <w:t>.</w:t>
      </w:r>
      <w:r w:rsidR="00444B3A">
        <w:rPr>
          <w:rFonts w:ascii="Arial" w:hAnsi="Arial"/>
        </w:rPr>
        <w:t xml:space="preserve"> </w:t>
      </w:r>
      <w:r w:rsidR="00444B3A" w:rsidRPr="00091745">
        <w:rPr>
          <w:rFonts w:ascii="Arial" w:hAnsi="Arial"/>
        </w:rPr>
        <w:t xml:space="preserve"> The player being removed from the game </w:t>
      </w:r>
      <w:r w:rsidR="00444B3A" w:rsidRPr="00F67A9B">
        <w:rPr>
          <w:rFonts w:ascii="Arial" w:hAnsi="Arial"/>
        </w:rPr>
        <w:t>must</w:t>
      </w:r>
      <w:r w:rsidR="00444B3A" w:rsidRPr="00F67A9B">
        <w:rPr>
          <w:rFonts w:ascii="Arial" w:hAnsi="Arial"/>
          <w:b/>
          <w:color w:val="00B0F0"/>
        </w:rPr>
        <w:t xml:space="preserve"> </w:t>
      </w:r>
      <w:r w:rsidR="00444B3A" w:rsidRPr="00F67A9B">
        <w:rPr>
          <w:rFonts w:ascii="Arial" w:hAnsi="Arial"/>
        </w:rPr>
        <w:t>leave the field</w:t>
      </w:r>
      <w:r w:rsidR="00444B3A">
        <w:rPr>
          <w:rFonts w:ascii="Arial" w:hAnsi="Arial"/>
        </w:rPr>
        <w:t xml:space="preserve"> of play</w:t>
      </w:r>
      <w:r w:rsidR="00444B3A" w:rsidRPr="00F67A9B">
        <w:rPr>
          <w:rFonts w:ascii="Arial" w:hAnsi="Arial"/>
        </w:rPr>
        <w:t xml:space="preserve"> </w:t>
      </w:r>
      <w:r w:rsidR="00444B3A">
        <w:rPr>
          <w:rFonts w:ascii="Arial" w:hAnsi="Arial"/>
        </w:rPr>
        <w:t xml:space="preserve">at or near the halfway line </w:t>
      </w:r>
      <w:r w:rsidR="00444B3A" w:rsidRPr="00F67A9B">
        <w:rPr>
          <w:rFonts w:ascii="Arial" w:hAnsi="Arial"/>
        </w:rPr>
        <w:t>and</w:t>
      </w:r>
      <w:r w:rsidR="00444B3A" w:rsidRPr="00091745">
        <w:rPr>
          <w:rFonts w:ascii="Arial" w:hAnsi="Arial"/>
        </w:rPr>
        <w:t xml:space="preserve"> shall be </w:t>
      </w:r>
      <w:r w:rsidR="00444B3A">
        <w:rPr>
          <w:rFonts w:ascii="Arial" w:hAnsi="Arial"/>
        </w:rPr>
        <w:t xml:space="preserve">off </w:t>
      </w:r>
      <w:r w:rsidR="00444B3A" w:rsidRPr="00091745">
        <w:rPr>
          <w:rFonts w:ascii="Arial" w:hAnsi="Arial"/>
        </w:rPr>
        <w:t>the field before the new player</w:t>
      </w:r>
      <w:r w:rsidR="00444B3A">
        <w:rPr>
          <w:rFonts w:ascii="Arial" w:hAnsi="Arial"/>
        </w:rPr>
        <w:t xml:space="preserve"> </w:t>
      </w:r>
      <w:r w:rsidR="00444B3A" w:rsidRPr="00091745">
        <w:rPr>
          <w:rFonts w:ascii="Arial" w:hAnsi="Arial"/>
        </w:rPr>
        <w:t xml:space="preserve">enters the game. </w:t>
      </w:r>
      <w:r w:rsidR="00444B3A">
        <w:rPr>
          <w:rFonts w:ascii="Arial" w:hAnsi="Arial"/>
        </w:rPr>
        <w:t xml:space="preserve"> </w:t>
      </w:r>
      <w:r w:rsidR="00444B3A" w:rsidRPr="00091745">
        <w:rPr>
          <w:rFonts w:ascii="Arial" w:hAnsi="Arial"/>
        </w:rPr>
        <w:t>Infractions of</w:t>
      </w:r>
      <w:r w:rsidR="00444B3A">
        <w:rPr>
          <w:rFonts w:ascii="Arial" w:hAnsi="Arial"/>
        </w:rPr>
        <w:t xml:space="preserve"> </w:t>
      </w:r>
      <w:r w:rsidR="00444B3A" w:rsidRPr="00091745">
        <w:rPr>
          <w:rFonts w:ascii="Arial" w:hAnsi="Arial"/>
        </w:rPr>
        <w:t>this rule shall result in an indirect kick.</w:t>
      </w:r>
      <w:r w:rsidR="00444B3A">
        <w:rPr>
          <w:rFonts w:ascii="Arial" w:hAnsi="Arial"/>
        </w:rPr>
        <w:t xml:space="preserve">  </w:t>
      </w:r>
      <w:r w:rsidR="00444B3A" w:rsidRPr="003570B3">
        <w:rPr>
          <w:rFonts w:ascii="Arial" w:hAnsi="Arial"/>
        </w:rPr>
        <w:t>Substitutes must enter the field at or near the halfway line between the team benches</w:t>
      </w:r>
      <w:r w:rsidR="00444B3A">
        <w:rPr>
          <w:rFonts w:ascii="Arial" w:hAnsi="Arial"/>
        </w:rPr>
        <w:t>.</w:t>
      </w:r>
    </w:p>
    <w:p w14:paraId="25B9D008" w14:textId="77777777" w:rsidR="003570B3" w:rsidRDefault="003570B3" w:rsidP="009A7FDD">
      <w:pPr>
        <w:ind w:left="540" w:hanging="540"/>
        <w:rPr>
          <w:rFonts w:ascii="Arial" w:hAnsi="Arial"/>
        </w:rPr>
      </w:pPr>
    </w:p>
    <w:p w14:paraId="646E9387" w14:textId="71BB3EAD" w:rsidR="007F1DDB" w:rsidRPr="0079471C" w:rsidRDefault="00F5268C" w:rsidP="009A7FDD">
      <w:pPr>
        <w:ind w:left="540" w:hanging="540"/>
        <w:rPr>
          <w:rFonts w:ascii="Arial" w:hAnsi="Arial"/>
        </w:rPr>
      </w:pPr>
      <w:r>
        <w:rPr>
          <w:rFonts w:ascii="Arial" w:hAnsi="Arial"/>
        </w:rPr>
        <w:t>1</w:t>
      </w:r>
      <w:r w:rsidR="00CF1A57">
        <w:rPr>
          <w:rFonts w:ascii="Arial" w:hAnsi="Arial"/>
        </w:rPr>
        <w:t>7</w:t>
      </w:r>
      <w:r w:rsidR="007F1DDB" w:rsidRPr="0079471C">
        <w:rPr>
          <w:rFonts w:ascii="Arial" w:hAnsi="Arial"/>
        </w:rPr>
        <w:t>.</w:t>
      </w:r>
      <w:r w:rsidR="007F1DDB" w:rsidRPr="0079471C">
        <w:rPr>
          <w:rFonts w:ascii="Arial" w:hAnsi="Arial"/>
        </w:rPr>
        <w:tab/>
      </w:r>
      <w:r w:rsidR="007F1DDB">
        <w:rPr>
          <w:rFonts w:ascii="Arial" w:hAnsi="Arial"/>
        </w:rPr>
        <w:t xml:space="preserve">Unless specified </w:t>
      </w:r>
      <w:r w:rsidR="00B260BA">
        <w:rPr>
          <w:rFonts w:ascii="Arial" w:hAnsi="Arial"/>
        </w:rPr>
        <w:t>in these rules</w:t>
      </w:r>
      <w:r w:rsidR="007F1DDB">
        <w:rPr>
          <w:rFonts w:ascii="Arial" w:hAnsi="Arial"/>
        </w:rPr>
        <w:t>, a</w:t>
      </w:r>
      <w:r w:rsidR="007F1DDB" w:rsidRPr="0079471C">
        <w:rPr>
          <w:rFonts w:ascii="Arial" w:hAnsi="Arial"/>
        </w:rPr>
        <w:t xml:space="preserve">ll </w:t>
      </w:r>
      <w:r w:rsidR="007F1DDB">
        <w:rPr>
          <w:rFonts w:ascii="Arial" w:hAnsi="Arial"/>
        </w:rPr>
        <w:t>free kick</w:t>
      </w:r>
      <w:r w:rsidR="0017687A">
        <w:rPr>
          <w:rFonts w:ascii="Arial" w:hAnsi="Arial"/>
        </w:rPr>
        <w:t>s</w:t>
      </w:r>
      <w:r w:rsidR="007F1DDB">
        <w:rPr>
          <w:rFonts w:ascii="Arial" w:hAnsi="Arial"/>
        </w:rPr>
        <w:t xml:space="preserve"> follow</w:t>
      </w:r>
      <w:r w:rsidR="007F1DDB" w:rsidRPr="0079471C">
        <w:rPr>
          <w:rFonts w:ascii="Arial" w:hAnsi="Arial"/>
          <w:b/>
        </w:rPr>
        <w:t xml:space="preserve"> FIFA </w:t>
      </w:r>
      <w:r w:rsidR="00582267">
        <w:rPr>
          <w:rFonts w:ascii="Arial" w:hAnsi="Arial"/>
          <w:b/>
        </w:rPr>
        <w:t>Laws of the Game</w:t>
      </w:r>
      <w:r w:rsidR="007F1DDB">
        <w:rPr>
          <w:rFonts w:ascii="Arial" w:hAnsi="Arial"/>
          <w:b/>
        </w:rPr>
        <w:t xml:space="preserve">. </w:t>
      </w:r>
      <w:r w:rsidR="002A5067">
        <w:rPr>
          <w:rFonts w:ascii="Arial" w:hAnsi="Arial"/>
          <w:b/>
        </w:rPr>
        <w:t xml:space="preserve"> </w:t>
      </w:r>
      <w:r w:rsidR="009C789F" w:rsidRPr="0079471C">
        <w:rPr>
          <w:rFonts w:ascii="Arial" w:hAnsi="Arial"/>
        </w:rPr>
        <w:t xml:space="preserve">Players on the non-kicking team should </w:t>
      </w:r>
      <w:r w:rsidR="009C789F">
        <w:rPr>
          <w:rFonts w:ascii="Arial" w:hAnsi="Arial"/>
        </w:rPr>
        <w:t>not be closer than</w:t>
      </w:r>
      <w:r w:rsidR="009C789F" w:rsidRPr="0079471C">
        <w:rPr>
          <w:rFonts w:ascii="Arial" w:hAnsi="Arial"/>
        </w:rPr>
        <w:t xml:space="preserve"> </w:t>
      </w:r>
      <w:r w:rsidR="009C789F">
        <w:rPr>
          <w:rFonts w:ascii="Arial" w:hAnsi="Arial"/>
        </w:rPr>
        <w:t>10</w:t>
      </w:r>
      <w:r w:rsidR="009C789F" w:rsidRPr="0079471C">
        <w:rPr>
          <w:rFonts w:ascii="Arial" w:hAnsi="Arial"/>
        </w:rPr>
        <w:t xml:space="preserve"> yards from the ball.  </w:t>
      </w:r>
      <w:r w:rsidR="00582267" w:rsidRPr="00582267">
        <w:rPr>
          <w:rFonts w:ascii="Arial" w:hAnsi="Arial"/>
        </w:rPr>
        <w:t>For all</w:t>
      </w:r>
      <w:r w:rsidR="00582267">
        <w:rPr>
          <w:rFonts w:ascii="Arial" w:hAnsi="Arial"/>
          <w:b/>
        </w:rPr>
        <w:t xml:space="preserve"> </w:t>
      </w:r>
      <w:r w:rsidR="007F1DDB" w:rsidRPr="0079471C">
        <w:rPr>
          <w:rFonts w:ascii="Arial" w:hAnsi="Arial"/>
        </w:rPr>
        <w:t>infraction</w:t>
      </w:r>
      <w:r w:rsidR="009C789F">
        <w:rPr>
          <w:rFonts w:ascii="Arial" w:hAnsi="Arial"/>
        </w:rPr>
        <w:t>s</w:t>
      </w:r>
      <w:r w:rsidR="007F1DDB" w:rsidRPr="0079471C">
        <w:rPr>
          <w:rFonts w:ascii="Arial" w:hAnsi="Arial"/>
        </w:rPr>
        <w:t xml:space="preserve"> </w:t>
      </w:r>
      <w:r w:rsidR="003A4540" w:rsidRPr="0079471C">
        <w:rPr>
          <w:rFonts w:ascii="Arial" w:hAnsi="Arial"/>
        </w:rPr>
        <w:t>occur</w:t>
      </w:r>
      <w:r w:rsidR="003A4540">
        <w:rPr>
          <w:rFonts w:ascii="Arial" w:hAnsi="Arial"/>
        </w:rPr>
        <w:t>ring</w:t>
      </w:r>
      <w:r w:rsidR="007F1DDB" w:rsidRPr="0079471C">
        <w:rPr>
          <w:rFonts w:ascii="Arial" w:hAnsi="Arial"/>
        </w:rPr>
        <w:t xml:space="preserve"> within the </w:t>
      </w:r>
      <w:r>
        <w:rPr>
          <w:rFonts w:ascii="Arial" w:hAnsi="Arial"/>
        </w:rPr>
        <w:t>Penalty Area</w:t>
      </w:r>
      <w:r w:rsidR="007F1DDB">
        <w:rPr>
          <w:rFonts w:ascii="Arial" w:hAnsi="Arial"/>
        </w:rPr>
        <w:t xml:space="preserve"> and result</w:t>
      </w:r>
      <w:r w:rsidR="00582267">
        <w:rPr>
          <w:rFonts w:ascii="Arial" w:hAnsi="Arial"/>
        </w:rPr>
        <w:t xml:space="preserve">ing </w:t>
      </w:r>
      <w:r w:rsidR="007F1DDB">
        <w:rPr>
          <w:rFonts w:ascii="Arial" w:hAnsi="Arial"/>
        </w:rPr>
        <w:t>in an indirect kick</w:t>
      </w:r>
      <w:r w:rsidR="007F1DDB" w:rsidRPr="0079471C">
        <w:rPr>
          <w:rFonts w:ascii="Arial" w:hAnsi="Arial"/>
        </w:rPr>
        <w:t>, the ball</w:t>
      </w:r>
      <w:r w:rsidR="00582267">
        <w:rPr>
          <w:rFonts w:ascii="Arial" w:hAnsi="Arial"/>
        </w:rPr>
        <w:t xml:space="preserve"> must be</w:t>
      </w:r>
      <w:r w:rsidR="007F1DDB" w:rsidRPr="0079471C">
        <w:rPr>
          <w:rFonts w:ascii="Arial" w:hAnsi="Arial"/>
        </w:rPr>
        <w:t xml:space="preserve"> moved 5 yards outside the </w:t>
      </w:r>
      <w:r>
        <w:rPr>
          <w:rFonts w:ascii="Arial" w:hAnsi="Arial"/>
        </w:rPr>
        <w:t>Penalty Area</w:t>
      </w:r>
      <w:r w:rsidR="007F1DDB" w:rsidRPr="0079471C">
        <w:rPr>
          <w:rFonts w:ascii="Arial" w:hAnsi="Arial"/>
        </w:rPr>
        <w:t>.</w:t>
      </w:r>
    </w:p>
    <w:p w14:paraId="011E8CF8" w14:textId="77777777" w:rsidR="00E60423" w:rsidRPr="00E60423" w:rsidRDefault="00E60423" w:rsidP="009A7FDD">
      <w:pPr>
        <w:ind w:left="540" w:hanging="540"/>
        <w:rPr>
          <w:rFonts w:ascii="Arial" w:hAnsi="Arial"/>
        </w:rPr>
      </w:pPr>
    </w:p>
    <w:p w14:paraId="0C12C14A" w14:textId="078CC9AE" w:rsidR="00250585" w:rsidRDefault="00E60423" w:rsidP="009A7FDD">
      <w:pPr>
        <w:ind w:left="540" w:hanging="540"/>
        <w:rPr>
          <w:rFonts w:ascii="Arial" w:hAnsi="Arial"/>
        </w:rPr>
      </w:pPr>
      <w:r w:rsidRPr="00E60423">
        <w:rPr>
          <w:rFonts w:ascii="Arial" w:hAnsi="Arial"/>
        </w:rPr>
        <w:lastRenderedPageBreak/>
        <w:t>1</w:t>
      </w:r>
      <w:r w:rsidR="00CF1A57">
        <w:rPr>
          <w:rFonts w:ascii="Arial" w:hAnsi="Arial"/>
        </w:rPr>
        <w:t>8</w:t>
      </w:r>
      <w:r w:rsidRPr="00E60423">
        <w:rPr>
          <w:rFonts w:ascii="Arial" w:hAnsi="Arial"/>
        </w:rPr>
        <w:t>.</w:t>
      </w:r>
      <w:r>
        <w:rPr>
          <w:rFonts w:ascii="Arial" w:hAnsi="Arial"/>
        </w:rPr>
        <w:tab/>
      </w:r>
      <w:r w:rsidR="00250585" w:rsidRPr="00091745">
        <w:rPr>
          <w:rFonts w:ascii="Arial" w:hAnsi="Arial"/>
          <w:u w:val="single"/>
        </w:rPr>
        <w:t xml:space="preserve">A ball that hits the ceiling </w:t>
      </w:r>
      <w:r>
        <w:rPr>
          <w:rFonts w:ascii="Arial" w:hAnsi="Arial"/>
          <w:u w:val="single"/>
        </w:rPr>
        <w:t xml:space="preserve">or structure above the field of play </w:t>
      </w:r>
      <w:r w:rsidRPr="00E60423">
        <w:rPr>
          <w:rFonts w:ascii="Arial" w:hAnsi="Arial"/>
        </w:rPr>
        <w:t>is c</w:t>
      </w:r>
      <w:r w:rsidR="00250585" w:rsidRPr="00E60423">
        <w:rPr>
          <w:rFonts w:ascii="Arial" w:hAnsi="Arial"/>
        </w:rPr>
        <w:t>onsidered</w:t>
      </w:r>
      <w:r w:rsidR="00250585" w:rsidRPr="00091745">
        <w:rPr>
          <w:rFonts w:ascii="Arial" w:hAnsi="Arial"/>
        </w:rPr>
        <w:t xml:space="preserve"> out</w:t>
      </w:r>
      <w:r>
        <w:rPr>
          <w:rFonts w:ascii="Arial" w:hAnsi="Arial"/>
        </w:rPr>
        <w:t xml:space="preserve"> </w:t>
      </w:r>
      <w:r w:rsidR="00250585" w:rsidRPr="00091745">
        <w:rPr>
          <w:rFonts w:ascii="Arial" w:hAnsi="Arial"/>
        </w:rPr>
        <w:t xml:space="preserve">of bounds and an indirect kick is awarded </w:t>
      </w:r>
      <w:r w:rsidR="00182537" w:rsidRPr="00091745">
        <w:rPr>
          <w:rFonts w:ascii="Arial" w:hAnsi="Arial"/>
        </w:rPr>
        <w:t>directly below the point where the ball contacted the structure</w:t>
      </w:r>
      <w:r w:rsidR="00A82994">
        <w:rPr>
          <w:rFonts w:ascii="Arial" w:hAnsi="Arial"/>
        </w:rPr>
        <w:t xml:space="preserve"> unless it hits the structure above </w:t>
      </w:r>
      <w:r w:rsidR="00C23F7E">
        <w:rPr>
          <w:rFonts w:ascii="Arial" w:hAnsi="Arial"/>
        </w:rPr>
        <w:t xml:space="preserve">the </w:t>
      </w:r>
      <w:r w:rsidR="00F5268C">
        <w:rPr>
          <w:rFonts w:ascii="Arial" w:hAnsi="Arial"/>
        </w:rPr>
        <w:t>Penalty Area</w:t>
      </w:r>
      <w:r w:rsidR="0079471C">
        <w:rPr>
          <w:rFonts w:ascii="Arial" w:hAnsi="Arial"/>
        </w:rPr>
        <w:t xml:space="preserve">, then the indirect kick is taken 5 yards </w:t>
      </w:r>
      <w:r w:rsidR="00F80CDD">
        <w:rPr>
          <w:rFonts w:ascii="Arial" w:hAnsi="Arial"/>
        </w:rPr>
        <w:t xml:space="preserve">outside </w:t>
      </w:r>
      <w:r w:rsidR="0079471C">
        <w:rPr>
          <w:rFonts w:ascii="Arial" w:hAnsi="Arial"/>
        </w:rPr>
        <w:t xml:space="preserve">the </w:t>
      </w:r>
      <w:r w:rsidR="00F5268C">
        <w:rPr>
          <w:rFonts w:ascii="Arial" w:hAnsi="Arial"/>
        </w:rPr>
        <w:t>Penalty Area</w:t>
      </w:r>
      <w:r w:rsidR="00582267">
        <w:rPr>
          <w:rFonts w:ascii="Arial" w:hAnsi="Arial"/>
        </w:rPr>
        <w:t xml:space="preserve"> from the area nearest to where it had hit the structure</w:t>
      </w:r>
      <w:r w:rsidR="0079471C">
        <w:rPr>
          <w:rFonts w:ascii="Arial" w:hAnsi="Arial"/>
        </w:rPr>
        <w:t xml:space="preserve">. </w:t>
      </w:r>
    </w:p>
    <w:p w14:paraId="468DFA64" w14:textId="77777777" w:rsidR="00F67A9B" w:rsidRPr="00091745" w:rsidRDefault="00F67A9B" w:rsidP="009A7FDD">
      <w:pPr>
        <w:ind w:left="540" w:hanging="540"/>
        <w:rPr>
          <w:rFonts w:ascii="Arial" w:hAnsi="Arial"/>
        </w:rPr>
      </w:pPr>
    </w:p>
    <w:p w14:paraId="4FCBB0BF" w14:textId="10C07765" w:rsidR="007F1DDB" w:rsidRPr="00091745" w:rsidRDefault="007F1DDB" w:rsidP="009A7FDD">
      <w:pPr>
        <w:ind w:left="540" w:hanging="540"/>
        <w:rPr>
          <w:rFonts w:ascii="Arial" w:hAnsi="Arial"/>
        </w:rPr>
      </w:pPr>
      <w:r w:rsidRPr="00091745">
        <w:rPr>
          <w:rFonts w:ascii="Arial" w:hAnsi="Arial"/>
        </w:rPr>
        <w:t>1</w:t>
      </w:r>
      <w:r w:rsidR="00CF1A57">
        <w:rPr>
          <w:rFonts w:ascii="Arial" w:hAnsi="Arial"/>
        </w:rPr>
        <w:t>9</w:t>
      </w:r>
      <w:r w:rsidRPr="00091745">
        <w:rPr>
          <w:rFonts w:ascii="Arial" w:hAnsi="Arial"/>
        </w:rPr>
        <w:t>.</w:t>
      </w:r>
      <w:r w:rsidRPr="00091745">
        <w:rPr>
          <w:rFonts w:ascii="Arial" w:hAnsi="Arial"/>
        </w:rPr>
        <w:tab/>
      </w:r>
      <w:r>
        <w:rPr>
          <w:rFonts w:ascii="Arial" w:hAnsi="Arial"/>
        </w:rPr>
        <w:t xml:space="preserve">For </w:t>
      </w:r>
      <w:r w:rsidRPr="00091745">
        <w:rPr>
          <w:rFonts w:ascii="Arial" w:hAnsi="Arial"/>
        </w:rPr>
        <w:t>goal kick</w:t>
      </w:r>
      <w:r>
        <w:rPr>
          <w:rFonts w:ascii="Arial" w:hAnsi="Arial"/>
        </w:rPr>
        <w:t>s</w:t>
      </w:r>
      <w:r w:rsidRPr="00091745">
        <w:rPr>
          <w:rFonts w:ascii="Arial" w:hAnsi="Arial"/>
        </w:rPr>
        <w:t xml:space="preserve"> or when the goalkeeper releases the ball in a throw or </w:t>
      </w:r>
      <w:r w:rsidR="00F45E38">
        <w:rPr>
          <w:rFonts w:ascii="Arial" w:hAnsi="Arial"/>
        </w:rPr>
        <w:t>punt/</w:t>
      </w:r>
      <w:r>
        <w:rPr>
          <w:rFonts w:ascii="Arial" w:hAnsi="Arial"/>
        </w:rPr>
        <w:t>drop kick</w:t>
      </w:r>
      <w:r w:rsidRPr="00091745">
        <w:rPr>
          <w:rFonts w:ascii="Arial" w:hAnsi="Arial"/>
        </w:rPr>
        <w:t xml:space="preserve">, the ball must first bounce </w:t>
      </w:r>
      <w:r w:rsidR="00DC370A" w:rsidRPr="00F67A9B">
        <w:rPr>
          <w:rFonts w:ascii="Arial" w:hAnsi="Arial"/>
        </w:rPr>
        <w:t xml:space="preserve">or be touched by a player </w:t>
      </w:r>
      <w:r w:rsidRPr="00F67A9B">
        <w:rPr>
          <w:rFonts w:ascii="Arial" w:hAnsi="Arial"/>
        </w:rPr>
        <w:t xml:space="preserve">before or by the halfway line.  A goalkeeper may choose to </w:t>
      </w:r>
      <w:r w:rsidRPr="00F67A9B">
        <w:rPr>
          <w:rFonts w:ascii="Arial" w:hAnsi="Arial"/>
          <w:u w:val="single"/>
        </w:rPr>
        <w:t>roll</w:t>
      </w:r>
      <w:r w:rsidRPr="00F67A9B">
        <w:rPr>
          <w:rFonts w:ascii="Arial" w:hAnsi="Arial"/>
        </w:rPr>
        <w:t xml:space="preserve"> the ball and play it like a field player</w:t>
      </w:r>
      <w:r>
        <w:rPr>
          <w:rFonts w:ascii="Arial" w:hAnsi="Arial"/>
        </w:rPr>
        <w:t xml:space="preserve"> as long as the ball is not bouncing by the time it is kicked.</w:t>
      </w:r>
      <w:r w:rsidRPr="00091745">
        <w:rPr>
          <w:rFonts w:ascii="Arial" w:hAnsi="Arial"/>
        </w:rPr>
        <w:t xml:space="preserve"> </w:t>
      </w:r>
      <w:r w:rsidR="002A5067">
        <w:rPr>
          <w:rFonts w:ascii="Arial" w:hAnsi="Arial"/>
        </w:rPr>
        <w:t xml:space="preserve"> </w:t>
      </w:r>
      <w:r w:rsidRPr="00091745">
        <w:rPr>
          <w:rFonts w:ascii="Arial" w:hAnsi="Arial"/>
        </w:rPr>
        <w:t xml:space="preserve">If an infraction occurs, an indirect kick is taken from mid-field.  </w:t>
      </w:r>
    </w:p>
    <w:p w14:paraId="54486C72" w14:textId="77777777" w:rsidR="005C3859" w:rsidRPr="00091745" w:rsidRDefault="005C3859" w:rsidP="009A7FDD">
      <w:pPr>
        <w:ind w:left="540" w:hanging="540"/>
        <w:rPr>
          <w:rFonts w:ascii="Arial" w:hAnsi="Arial"/>
          <w:u w:val="single"/>
        </w:rPr>
      </w:pPr>
    </w:p>
    <w:p w14:paraId="7975422E" w14:textId="1E637658" w:rsidR="005C3859" w:rsidRPr="00091745" w:rsidRDefault="00CF1A57" w:rsidP="009A7FDD">
      <w:pPr>
        <w:ind w:left="540" w:hanging="540"/>
        <w:rPr>
          <w:rFonts w:ascii="Arial" w:hAnsi="Arial"/>
        </w:rPr>
      </w:pPr>
      <w:r>
        <w:rPr>
          <w:rFonts w:ascii="Arial" w:hAnsi="Arial"/>
        </w:rPr>
        <w:t>20</w:t>
      </w:r>
      <w:r w:rsidR="002C57AB" w:rsidRPr="00091745">
        <w:rPr>
          <w:rFonts w:ascii="Arial" w:hAnsi="Arial"/>
        </w:rPr>
        <w:t>.</w:t>
      </w:r>
      <w:r w:rsidR="002C57AB" w:rsidRPr="00091745">
        <w:rPr>
          <w:rFonts w:ascii="Arial" w:hAnsi="Arial"/>
        </w:rPr>
        <w:tab/>
      </w:r>
      <w:r w:rsidR="005C3859" w:rsidRPr="00091745">
        <w:rPr>
          <w:rFonts w:ascii="Arial" w:hAnsi="Arial"/>
          <w:u w:val="single"/>
        </w:rPr>
        <w:t>Intentional passes</w:t>
      </w:r>
      <w:r w:rsidR="002A5067">
        <w:rPr>
          <w:rFonts w:ascii="Arial" w:hAnsi="Arial"/>
          <w:u w:val="single"/>
        </w:rPr>
        <w:t xml:space="preserve"> and throw-ins</w:t>
      </w:r>
      <w:r w:rsidR="005C3859" w:rsidRPr="00091745">
        <w:rPr>
          <w:rFonts w:ascii="Arial" w:hAnsi="Arial"/>
        </w:rPr>
        <w:t xml:space="preserve"> to the goalkeeper wil</w:t>
      </w:r>
      <w:r w:rsidR="00091745">
        <w:rPr>
          <w:rFonts w:ascii="Arial" w:hAnsi="Arial"/>
        </w:rPr>
        <w:t xml:space="preserve">l not be allowed unless the </w:t>
      </w:r>
      <w:r w:rsidR="005C3859" w:rsidRPr="00091745">
        <w:rPr>
          <w:rFonts w:ascii="Arial" w:hAnsi="Arial"/>
        </w:rPr>
        <w:t>keeper</w:t>
      </w:r>
      <w:r w:rsidR="0079471C">
        <w:rPr>
          <w:rFonts w:ascii="Arial" w:hAnsi="Arial"/>
        </w:rPr>
        <w:t xml:space="preserve"> </w:t>
      </w:r>
      <w:r w:rsidR="005C3859" w:rsidRPr="00091745">
        <w:rPr>
          <w:rFonts w:ascii="Arial" w:hAnsi="Arial"/>
        </w:rPr>
        <w:t>plays the ball with his/her feet.</w:t>
      </w:r>
      <w:r w:rsidR="009A7FDD">
        <w:rPr>
          <w:rFonts w:ascii="Arial" w:hAnsi="Arial"/>
        </w:rPr>
        <w:t xml:space="preserve"> </w:t>
      </w:r>
      <w:r w:rsidR="005C3859" w:rsidRPr="00091745">
        <w:rPr>
          <w:rFonts w:ascii="Arial" w:hAnsi="Arial"/>
        </w:rPr>
        <w:t xml:space="preserve"> Violation of this rule will result in an indirect kick </w:t>
      </w:r>
      <w:r w:rsidR="00203C6A" w:rsidRPr="00203C6A">
        <w:rPr>
          <w:rFonts w:ascii="Arial" w:hAnsi="Arial"/>
        </w:rPr>
        <w:t xml:space="preserve">taken </w:t>
      </w:r>
      <w:r w:rsidR="00203C6A">
        <w:rPr>
          <w:rFonts w:ascii="Arial" w:hAnsi="Arial"/>
        </w:rPr>
        <w:t xml:space="preserve">5 yards outside the </w:t>
      </w:r>
      <w:r w:rsidR="00F5268C">
        <w:rPr>
          <w:rFonts w:ascii="Arial" w:hAnsi="Arial"/>
        </w:rPr>
        <w:t>Penalty Area</w:t>
      </w:r>
      <w:r w:rsidR="00203C6A">
        <w:rPr>
          <w:rFonts w:ascii="Arial" w:hAnsi="Arial"/>
        </w:rPr>
        <w:t>.</w:t>
      </w:r>
    </w:p>
    <w:p w14:paraId="2278C6B7" w14:textId="77777777" w:rsidR="005C3859" w:rsidRPr="00091745" w:rsidRDefault="005C3859" w:rsidP="009A7FDD">
      <w:pPr>
        <w:ind w:left="540" w:hanging="540"/>
        <w:rPr>
          <w:rFonts w:ascii="Arial" w:hAnsi="Arial"/>
        </w:rPr>
      </w:pPr>
    </w:p>
    <w:p w14:paraId="0E6C1275" w14:textId="1EDD4A8E" w:rsidR="00DE4539" w:rsidRPr="00FF4B33" w:rsidRDefault="00CF1A57" w:rsidP="009A7FDD">
      <w:pPr>
        <w:ind w:left="540" w:hanging="540"/>
        <w:rPr>
          <w:rFonts w:ascii="Arial" w:hAnsi="Arial" w:cs="Arial"/>
          <w:b/>
          <w:color w:val="C0504D" w:themeColor="accent2"/>
        </w:rPr>
      </w:pPr>
      <w:r>
        <w:rPr>
          <w:rFonts w:ascii="Arial" w:hAnsi="Arial" w:cs="Arial"/>
          <w:color w:val="000000"/>
        </w:rPr>
        <w:t>21</w:t>
      </w:r>
      <w:r w:rsidR="00DE4539" w:rsidRPr="00DE4539">
        <w:rPr>
          <w:rFonts w:ascii="Arial" w:hAnsi="Arial" w:cs="Arial"/>
          <w:color w:val="000000"/>
        </w:rPr>
        <w:t xml:space="preserve">. </w:t>
      </w:r>
      <w:r w:rsidR="00DE4539">
        <w:rPr>
          <w:rFonts w:ascii="Arial" w:hAnsi="Arial" w:cs="Arial"/>
          <w:color w:val="000000"/>
        </w:rPr>
        <w:tab/>
      </w:r>
      <w:r w:rsidR="00753FC3">
        <w:rPr>
          <w:rFonts w:ascii="Arial" w:hAnsi="Arial" w:cs="Arial"/>
          <w:color w:val="000000"/>
        </w:rPr>
        <w:t xml:space="preserve">Field players are strictly prohibited from </w:t>
      </w:r>
      <w:r w:rsidR="00753FC3">
        <w:rPr>
          <w:rFonts w:ascii="Arial" w:hAnsi="Arial"/>
          <w:u w:val="single"/>
        </w:rPr>
        <w:t>s</w:t>
      </w:r>
      <w:r w:rsidR="00DE4539" w:rsidRPr="00F67A9B">
        <w:rPr>
          <w:rFonts w:ascii="Arial" w:hAnsi="Arial"/>
          <w:u w:val="single"/>
        </w:rPr>
        <w:t>lid</w:t>
      </w:r>
      <w:r w:rsidR="00806B7A" w:rsidRPr="00F67A9B">
        <w:rPr>
          <w:rFonts w:ascii="Arial" w:hAnsi="Arial"/>
          <w:u w:val="single"/>
        </w:rPr>
        <w:t>ing against an opponent</w:t>
      </w:r>
      <w:r w:rsidR="00806B7A" w:rsidRPr="00F67A9B">
        <w:rPr>
          <w:rFonts w:ascii="Arial" w:hAnsi="Arial"/>
        </w:rPr>
        <w:t xml:space="preserve"> and or </w:t>
      </w:r>
      <w:r w:rsidR="00806B7A" w:rsidRPr="00F67A9B">
        <w:rPr>
          <w:rFonts w:ascii="Arial" w:hAnsi="Arial"/>
          <w:u w:val="single"/>
        </w:rPr>
        <w:t>slide</w:t>
      </w:r>
      <w:r w:rsidR="00DE4539" w:rsidRPr="00F67A9B">
        <w:rPr>
          <w:rFonts w:ascii="Arial" w:hAnsi="Arial"/>
          <w:u w:val="single"/>
        </w:rPr>
        <w:t xml:space="preserve"> tackl</w:t>
      </w:r>
      <w:r w:rsidR="009200A4" w:rsidRPr="00F67A9B">
        <w:rPr>
          <w:rFonts w:ascii="Arial" w:hAnsi="Arial"/>
          <w:u w:val="single"/>
        </w:rPr>
        <w:t>ing</w:t>
      </w:r>
      <w:r w:rsidR="00DE4539" w:rsidRPr="00F67A9B">
        <w:rPr>
          <w:rFonts w:ascii="Arial" w:hAnsi="Arial"/>
        </w:rPr>
        <w:t>.</w:t>
      </w:r>
      <w:r w:rsidR="002A5067">
        <w:rPr>
          <w:rFonts w:ascii="Arial" w:hAnsi="Arial"/>
        </w:rPr>
        <w:t xml:space="preserve"> </w:t>
      </w:r>
      <w:r w:rsidR="00DE4539" w:rsidRPr="00F67A9B">
        <w:rPr>
          <w:rFonts w:ascii="Arial" w:hAnsi="Arial"/>
        </w:rPr>
        <w:t xml:space="preserve"> </w:t>
      </w:r>
      <w:r w:rsidR="003D2925">
        <w:rPr>
          <w:rFonts w:ascii="Arial" w:hAnsi="Arial"/>
        </w:rPr>
        <w:t>Infractions of t</w:t>
      </w:r>
      <w:r w:rsidR="00696E26">
        <w:rPr>
          <w:rFonts w:ascii="Arial" w:hAnsi="Arial"/>
        </w:rPr>
        <w:t>his rule</w:t>
      </w:r>
      <w:r w:rsidR="00696E26" w:rsidRPr="00F67A9B">
        <w:rPr>
          <w:rFonts w:ascii="Arial" w:hAnsi="Arial"/>
        </w:rPr>
        <w:t xml:space="preserve"> </w:t>
      </w:r>
      <w:r w:rsidR="00FF4B33" w:rsidRPr="00F67A9B">
        <w:rPr>
          <w:rFonts w:ascii="Arial" w:hAnsi="Arial"/>
        </w:rPr>
        <w:t>will</w:t>
      </w:r>
      <w:r w:rsidR="00DE4539" w:rsidRPr="00F67A9B">
        <w:rPr>
          <w:rFonts w:ascii="Arial" w:hAnsi="Arial"/>
        </w:rPr>
        <w:t xml:space="preserve"> result in a direct free kick</w:t>
      </w:r>
      <w:r w:rsidR="00C0396B" w:rsidRPr="00F67A9B">
        <w:rPr>
          <w:rFonts w:ascii="Arial" w:hAnsi="Arial"/>
        </w:rPr>
        <w:t xml:space="preserve"> (PK if in the penalty </w:t>
      </w:r>
      <w:r w:rsidR="00F84407" w:rsidRPr="00F67A9B">
        <w:rPr>
          <w:rFonts w:ascii="Arial" w:hAnsi="Arial"/>
        </w:rPr>
        <w:t>area</w:t>
      </w:r>
      <w:r w:rsidR="00C0396B" w:rsidRPr="00F67A9B">
        <w:rPr>
          <w:rFonts w:ascii="Arial" w:hAnsi="Arial"/>
        </w:rPr>
        <w:t>)</w:t>
      </w:r>
      <w:r w:rsidR="00DE4539" w:rsidRPr="00F67A9B">
        <w:rPr>
          <w:rFonts w:ascii="Arial" w:hAnsi="Arial"/>
        </w:rPr>
        <w:t>, and a yellow/red card if warranted based on the referee's opinion</w:t>
      </w:r>
      <w:r w:rsidR="00A15C10" w:rsidRPr="00F67A9B">
        <w:rPr>
          <w:rFonts w:ascii="Arial" w:hAnsi="Arial"/>
        </w:rPr>
        <w:t>.</w:t>
      </w:r>
      <w:r w:rsidR="00582267" w:rsidRPr="00F67A9B">
        <w:rPr>
          <w:rFonts w:ascii="Arial" w:hAnsi="Arial"/>
        </w:rPr>
        <w:t xml:space="preserve"> </w:t>
      </w:r>
      <w:r w:rsidR="002A5067">
        <w:rPr>
          <w:rFonts w:ascii="Arial" w:hAnsi="Arial"/>
        </w:rPr>
        <w:t xml:space="preserve"> </w:t>
      </w:r>
      <w:r w:rsidR="003D2925">
        <w:rPr>
          <w:rFonts w:ascii="Arial" w:hAnsi="Arial"/>
        </w:rPr>
        <w:t>A</w:t>
      </w:r>
      <w:r w:rsidR="00582267" w:rsidRPr="00F67A9B">
        <w:rPr>
          <w:rFonts w:ascii="Arial" w:hAnsi="Arial"/>
        </w:rPr>
        <w:t xml:space="preserve"> goalkeeper is allowed to </w:t>
      </w:r>
      <w:r w:rsidR="00582267" w:rsidRPr="00F67A9B">
        <w:rPr>
          <w:rFonts w:ascii="Arial" w:hAnsi="Arial"/>
          <w:u w:val="single"/>
        </w:rPr>
        <w:t xml:space="preserve">slide </w:t>
      </w:r>
      <w:r w:rsidR="00582267" w:rsidRPr="00F67A9B">
        <w:rPr>
          <w:rFonts w:ascii="Arial" w:hAnsi="Arial"/>
        </w:rPr>
        <w:t xml:space="preserve">within the Penalty </w:t>
      </w:r>
      <w:r w:rsidR="00F84407" w:rsidRPr="00F67A9B">
        <w:rPr>
          <w:rFonts w:ascii="Arial" w:hAnsi="Arial"/>
        </w:rPr>
        <w:t>Area</w:t>
      </w:r>
      <w:r w:rsidR="00806B7A" w:rsidRPr="00F67A9B">
        <w:rPr>
          <w:rFonts w:ascii="Arial" w:hAnsi="Arial"/>
        </w:rPr>
        <w:t xml:space="preserve">; </w:t>
      </w:r>
      <w:r w:rsidR="003D2925">
        <w:rPr>
          <w:rFonts w:ascii="Arial" w:hAnsi="Arial"/>
        </w:rPr>
        <w:t>however a</w:t>
      </w:r>
      <w:r w:rsidR="003D2925" w:rsidRPr="00F67A9B">
        <w:rPr>
          <w:rFonts w:ascii="Arial" w:hAnsi="Arial"/>
        </w:rPr>
        <w:t xml:space="preserve"> </w:t>
      </w:r>
      <w:r w:rsidR="00806B7A" w:rsidRPr="00F67A9B">
        <w:rPr>
          <w:rFonts w:ascii="Arial" w:hAnsi="Arial"/>
        </w:rPr>
        <w:t>goalkeeper may not slide tackle.</w:t>
      </w:r>
      <w:r w:rsidR="002A5067">
        <w:rPr>
          <w:rFonts w:ascii="Arial" w:hAnsi="Arial"/>
        </w:rPr>
        <w:t xml:space="preserve"> </w:t>
      </w:r>
      <w:r w:rsidR="00806B7A" w:rsidRPr="00F67A9B">
        <w:rPr>
          <w:rFonts w:ascii="Arial" w:hAnsi="Arial"/>
        </w:rPr>
        <w:t xml:space="preserve"> Slide tackling by the goalkeeper </w:t>
      </w:r>
      <w:r w:rsidR="003D2925" w:rsidRPr="00F67A9B">
        <w:rPr>
          <w:rFonts w:ascii="Arial" w:hAnsi="Arial"/>
        </w:rPr>
        <w:t xml:space="preserve">inside the Penalty Area </w:t>
      </w:r>
      <w:r w:rsidR="00806B7A" w:rsidRPr="00F67A9B">
        <w:rPr>
          <w:rFonts w:ascii="Arial" w:hAnsi="Arial"/>
        </w:rPr>
        <w:t>will result in a penalty kick</w:t>
      </w:r>
      <w:r w:rsidR="003D2925">
        <w:rPr>
          <w:rFonts w:ascii="Arial" w:hAnsi="Arial"/>
        </w:rPr>
        <w:t xml:space="preserve"> being awarded to the attacking team</w:t>
      </w:r>
      <w:r w:rsidR="00F84407" w:rsidRPr="00F67A9B">
        <w:rPr>
          <w:rFonts w:ascii="Arial" w:hAnsi="Arial"/>
        </w:rPr>
        <w:t>.</w:t>
      </w:r>
      <w:r w:rsidR="00582267" w:rsidRPr="00091745">
        <w:rPr>
          <w:rFonts w:ascii="Arial" w:hAnsi="Arial"/>
        </w:rPr>
        <w:t xml:space="preserve">                                 </w:t>
      </w:r>
    </w:p>
    <w:p w14:paraId="630CB9EA" w14:textId="77777777" w:rsidR="00BF30FD" w:rsidRDefault="00BF30FD" w:rsidP="009A7FDD">
      <w:pPr>
        <w:ind w:left="540" w:hanging="540"/>
        <w:rPr>
          <w:rFonts w:ascii="Arial" w:hAnsi="Arial" w:cs="Arial"/>
          <w:color w:val="000000"/>
        </w:rPr>
      </w:pPr>
    </w:p>
    <w:p w14:paraId="4C02B58D" w14:textId="551B68B0" w:rsidR="003D2925" w:rsidRPr="009A7FDD" w:rsidRDefault="00CF1A57" w:rsidP="000B23D4">
      <w:pPr>
        <w:ind w:left="540" w:hanging="540"/>
        <w:rPr>
          <w:rFonts w:ascii="Arial" w:hAnsi="Arial"/>
        </w:rPr>
      </w:pPr>
      <w:r>
        <w:rPr>
          <w:rFonts w:ascii="Arial" w:hAnsi="Arial"/>
        </w:rPr>
        <w:t>22</w:t>
      </w:r>
      <w:r w:rsidR="002C57AB" w:rsidRPr="00091745">
        <w:rPr>
          <w:rFonts w:ascii="Arial" w:hAnsi="Arial"/>
        </w:rPr>
        <w:t>.</w:t>
      </w:r>
      <w:r w:rsidR="002C57AB" w:rsidRPr="00091745">
        <w:rPr>
          <w:rFonts w:ascii="Arial" w:hAnsi="Arial"/>
        </w:rPr>
        <w:tab/>
      </w:r>
      <w:r w:rsidR="00D87E6B" w:rsidRPr="00091745">
        <w:rPr>
          <w:rFonts w:ascii="Arial" w:hAnsi="Arial"/>
          <w:u w:val="single"/>
        </w:rPr>
        <w:t>Tie/Won</w:t>
      </w:r>
      <w:r w:rsidR="002C57AB" w:rsidRPr="00091745">
        <w:rPr>
          <w:rFonts w:ascii="Arial" w:hAnsi="Arial"/>
          <w:u w:val="single"/>
        </w:rPr>
        <w:t xml:space="preserve"> Game</w:t>
      </w:r>
      <w:r w:rsidR="00D87E6B" w:rsidRPr="00091745">
        <w:rPr>
          <w:rFonts w:ascii="Arial" w:hAnsi="Arial"/>
          <w:u w:val="single"/>
        </w:rPr>
        <w:t>s and Overtime</w:t>
      </w:r>
      <w:r w:rsidR="0016389B">
        <w:rPr>
          <w:rFonts w:ascii="Arial" w:hAnsi="Arial"/>
          <w:u w:val="single"/>
        </w:rPr>
        <w:t>s</w:t>
      </w:r>
      <w:r w:rsidR="002C57AB" w:rsidRPr="00091745">
        <w:rPr>
          <w:rFonts w:ascii="Arial" w:hAnsi="Arial"/>
        </w:rPr>
        <w:t xml:space="preserve">:  Ties will stand in the round-robin seeding portion of the tournament; teams are </w:t>
      </w:r>
      <w:r w:rsidR="002C57AB" w:rsidRPr="009A7FDD">
        <w:rPr>
          <w:rFonts w:ascii="Arial" w:hAnsi="Arial"/>
        </w:rPr>
        <w:t xml:space="preserve">awarded 1 </w:t>
      </w:r>
      <w:r w:rsidR="00D87E6B" w:rsidRPr="009A7FDD">
        <w:rPr>
          <w:rFonts w:ascii="Arial" w:hAnsi="Arial"/>
        </w:rPr>
        <w:t>point for a game ending in a tie</w:t>
      </w:r>
      <w:r w:rsidR="0016389B" w:rsidRPr="009A7FDD">
        <w:rPr>
          <w:rFonts w:ascii="Arial" w:hAnsi="Arial"/>
        </w:rPr>
        <w:t xml:space="preserve"> and</w:t>
      </w:r>
      <w:r w:rsidR="00D87E6B" w:rsidRPr="009A7FDD">
        <w:rPr>
          <w:rFonts w:ascii="Arial" w:hAnsi="Arial"/>
        </w:rPr>
        <w:t xml:space="preserve"> 3 point</w:t>
      </w:r>
      <w:r w:rsidR="0016389B" w:rsidRPr="009A7FDD">
        <w:rPr>
          <w:rFonts w:ascii="Arial" w:hAnsi="Arial"/>
        </w:rPr>
        <w:t>s</w:t>
      </w:r>
      <w:r w:rsidR="00D87E6B" w:rsidRPr="009A7FDD">
        <w:rPr>
          <w:rFonts w:ascii="Arial" w:hAnsi="Arial"/>
        </w:rPr>
        <w:t xml:space="preserve"> for a win</w:t>
      </w:r>
      <w:r w:rsidR="00F67A9B" w:rsidRPr="009A7FDD">
        <w:rPr>
          <w:rFonts w:ascii="Arial" w:hAnsi="Arial"/>
        </w:rPr>
        <w:t>.</w:t>
      </w:r>
    </w:p>
    <w:p w14:paraId="1EFBC0DC" w14:textId="65DE2455" w:rsidR="002C57AB" w:rsidRPr="009A7FDD" w:rsidRDefault="002C57AB" w:rsidP="000B23D4">
      <w:pPr>
        <w:pStyle w:val="ListParagraph"/>
        <w:numPr>
          <w:ilvl w:val="0"/>
          <w:numId w:val="19"/>
        </w:numPr>
        <w:ind w:left="900"/>
        <w:rPr>
          <w:rFonts w:ascii="Arial" w:hAnsi="Arial"/>
          <w:sz w:val="20"/>
          <w:szCs w:val="20"/>
        </w:rPr>
      </w:pPr>
      <w:r w:rsidRPr="009A7FDD">
        <w:rPr>
          <w:rFonts w:ascii="Arial" w:hAnsi="Arial"/>
          <w:sz w:val="20"/>
          <w:szCs w:val="20"/>
        </w:rPr>
        <w:t xml:space="preserve">Overtime periods will occur in the </w:t>
      </w:r>
      <w:r w:rsidR="002A5067" w:rsidRPr="009A7FDD">
        <w:rPr>
          <w:rFonts w:ascii="Arial" w:hAnsi="Arial"/>
          <w:sz w:val="20"/>
          <w:szCs w:val="20"/>
          <w:u w:val="single"/>
        </w:rPr>
        <w:t>playoff</w:t>
      </w:r>
      <w:r w:rsidR="003D2925" w:rsidRPr="009A7FDD">
        <w:rPr>
          <w:rFonts w:ascii="Arial" w:hAnsi="Arial"/>
          <w:sz w:val="20"/>
          <w:szCs w:val="20"/>
          <w:u w:val="single"/>
        </w:rPr>
        <w:t xml:space="preserve"> portion of the</w:t>
      </w:r>
      <w:r w:rsidRPr="009A7FDD">
        <w:rPr>
          <w:rFonts w:ascii="Arial" w:hAnsi="Arial"/>
          <w:sz w:val="20"/>
          <w:szCs w:val="20"/>
        </w:rPr>
        <w:t xml:space="preserve"> tournament as follows:  </w:t>
      </w:r>
    </w:p>
    <w:p w14:paraId="34DD7E71" w14:textId="49E2B923" w:rsidR="002C57AB" w:rsidRPr="009A7FDD" w:rsidRDefault="00C23346" w:rsidP="000B23D4">
      <w:pPr>
        <w:ind w:left="900" w:firstLine="540"/>
        <w:rPr>
          <w:rFonts w:ascii="Arial" w:hAnsi="Arial"/>
        </w:rPr>
      </w:pPr>
      <w:r w:rsidRPr="009A7FDD">
        <w:rPr>
          <w:rFonts w:ascii="Arial" w:hAnsi="Arial"/>
          <w:b/>
        </w:rPr>
        <w:t>F</w:t>
      </w:r>
      <w:r w:rsidR="00650530" w:rsidRPr="009A7FDD">
        <w:rPr>
          <w:rFonts w:ascii="Arial" w:hAnsi="Arial"/>
          <w:b/>
        </w:rPr>
        <w:t>ive</w:t>
      </w:r>
      <w:r w:rsidR="009A7FDD">
        <w:rPr>
          <w:rFonts w:ascii="Arial" w:hAnsi="Arial"/>
          <w:b/>
        </w:rPr>
        <w:t>-</w:t>
      </w:r>
      <w:r w:rsidR="002C57AB" w:rsidRPr="009A7FDD">
        <w:rPr>
          <w:rFonts w:ascii="Arial" w:hAnsi="Arial"/>
          <w:b/>
        </w:rPr>
        <w:t>minute overtime</w:t>
      </w:r>
      <w:r w:rsidR="002C57AB" w:rsidRPr="009A7FDD">
        <w:rPr>
          <w:rFonts w:ascii="Arial" w:hAnsi="Arial"/>
        </w:rPr>
        <w:t>—if still tied…</w:t>
      </w:r>
    </w:p>
    <w:p w14:paraId="304874E4" w14:textId="0F5855AE" w:rsidR="002C57AB" w:rsidRPr="009A7FDD" w:rsidRDefault="009A7FDD" w:rsidP="000B23D4">
      <w:pPr>
        <w:ind w:left="900" w:firstLine="540"/>
        <w:rPr>
          <w:rFonts w:ascii="Arial" w:hAnsi="Arial"/>
        </w:rPr>
      </w:pPr>
      <w:r w:rsidRPr="009A7FDD">
        <w:rPr>
          <w:rFonts w:ascii="Arial" w:hAnsi="Arial"/>
          <w:b/>
        </w:rPr>
        <w:t>Three-minute</w:t>
      </w:r>
      <w:r w:rsidR="002C57AB" w:rsidRPr="009A7FDD">
        <w:rPr>
          <w:rFonts w:ascii="Arial" w:hAnsi="Arial"/>
          <w:b/>
        </w:rPr>
        <w:t xml:space="preserve"> sudden death overtime</w:t>
      </w:r>
      <w:r w:rsidR="00F67A9B" w:rsidRPr="009A7FDD">
        <w:rPr>
          <w:rFonts w:ascii="Arial" w:hAnsi="Arial"/>
          <w:b/>
        </w:rPr>
        <w:t xml:space="preserve">, no switching sides </w:t>
      </w:r>
      <w:r w:rsidR="002C57AB" w:rsidRPr="009A7FDD">
        <w:rPr>
          <w:rFonts w:ascii="Arial" w:hAnsi="Arial"/>
        </w:rPr>
        <w:t>—if still tied…</w:t>
      </w:r>
    </w:p>
    <w:p w14:paraId="66F589D4" w14:textId="5792CD14" w:rsidR="00410F20" w:rsidRPr="003570B3" w:rsidRDefault="008B5B23" w:rsidP="000B23D4">
      <w:pPr>
        <w:autoSpaceDE w:val="0"/>
        <w:autoSpaceDN w:val="0"/>
        <w:adjustRightInd w:val="0"/>
        <w:ind w:left="900" w:firstLine="540"/>
        <w:rPr>
          <w:rFonts w:ascii="Arial" w:hAnsi="Arial"/>
        </w:rPr>
      </w:pPr>
      <w:r w:rsidRPr="009A7FDD">
        <w:rPr>
          <w:rFonts w:ascii="Arial" w:hAnsi="Arial"/>
          <w:b/>
        </w:rPr>
        <w:t>Kicks from the Penalty Mark</w:t>
      </w:r>
      <w:r w:rsidR="003570B3" w:rsidRPr="009A7FDD">
        <w:rPr>
          <w:rFonts w:ascii="Arial" w:hAnsi="Arial"/>
          <w:b/>
        </w:rPr>
        <w:t xml:space="preserve"> (KFPM)</w:t>
      </w:r>
      <w:r w:rsidRPr="009A7FDD">
        <w:rPr>
          <w:rFonts w:ascii="Arial" w:hAnsi="Arial"/>
        </w:rPr>
        <w:t>:</w:t>
      </w:r>
      <w:r w:rsidR="002C57AB" w:rsidRPr="009A7FDD">
        <w:rPr>
          <w:rFonts w:ascii="Arial" w:hAnsi="Arial"/>
        </w:rPr>
        <w:t xml:space="preserve"> </w:t>
      </w:r>
      <w:r w:rsidR="00935E9B" w:rsidRPr="009A7FDD">
        <w:rPr>
          <w:rFonts w:ascii="Arial" w:hAnsi="Arial"/>
        </w:rPr>
        <w:t>T</w:t>
      </w:r>
      <w:r w:rsidR="00C23346" w:rsidRPr="009A7FDD">
        <w:rPr>
          <w:rFonts w:ascii="Arial" w:hAnsi="Arial"/>
        </w:rPr>
        <w:t xml:space="preserve">he team that wins </w:t>
      </w:r>
      <w:r w:rsidR="00935E9B" w:rsidRPr="009A7FDD">
        <w:rPr>
          <w:rFonts w:ascii="Arial" w:hAnsi="Arial"/>
        </w:rPr>
        <w:t xml:space="preserve">coin toss </w:t>
      </w:r>
      <w:r w:rsidR="00C23346" w:rsidRPr="009A7FDD">
        <w:rPr>
          <w:rFonts w:ascii="Arial" w:hAnsi="Arial"/>
        </w:rPr>
        <w:t>decides to kick or defend first</w:t>
      </w:r>
      <w:r w:rsidR="00410F20" w:rsidRPr="009A7FDD">
        <w:rPr>
          <w:rFonts w:ascii="Arial" w:hAnsi="Arial"/>
        </w:rPr>
        <w:t>.</w:t>
      </w:r>
    </w:p>
    <w:p w14:paraId="74B56FB1" w14:textId="3B345883" w:rsidR="005942A0" w:rsidRPr="003570B3" w:rsidRDefault="00410F20" w:rsidP="000B23D4">
      <w:pPr>
        <w:pStyle w:val="ListParagraph"/>
        <w:numPr>
          <w:ilvl w:val="0"/>
          <w:numId w:val="16"/>
        </w:numPr>
        <w:autoSpaceDE w:val="0"/>
        <w:autoSpaceDN w:val="0"/>
        <w:adjustRightInd w:val="0"/>
        <w:ind w:left="900"/>
        <w:rPr>
          <w:rFonts w:ascii="Arial" w:hAnsi="Arial"/>
          <w:sz w:val="20"/>
          <w:szCs w:val="20"/>
        </w:rPr>
      </w:pPr>
      <w:r>
        <w:rPr>
          <w:rFonts w:ascii="Arial" w:hAnsi="Arial"/>
          <w:sz w:val="20"/>
          <w:szCs w:val="20"/>
        </w:rPr>
        <w:t xml:space="preserve">Only </w:t>
      </w:r>
      <w:r w:rsidR="008B5B23" w:rsidRPr="003570B3">
        <w:rPr>
          <w:rFonts w:ascii="Arial" w:hAnsi="Arial"/>
          <w:sz w:val="20"/>
          <w:szCs w:val="20"/>
        </w:rPr>
        <w:t xml:space="preserve">players on the field at the end of </w:t>
      </w:r>
      <w:r w:rsidR="00905191" w:rsidRPr="003570B3">
        <w:rPr>
          <w:rFonts w:ascii="Arial" w:hAnsi="Arial"/>
          <w:sz w:val="20"/>
          <w:szCs w:val="20"/>
        </w:rPr>
        <w:t>the second OT</w:t>
      </w:r>
      <w:r w:rsidR="008B5B23" w:rsidRPr="003570B3">
        <w:rPr>
          <w:rFonts w:ascii="Arial" w:hAnsi="Arial"/>
          <w:sz w:val="20"/>
          <w:szCs w:val="20"/>
        </w:rPr>
        <w:t xml:space="preserve"> </w:t>
      </w:r>
      <w:r w:rsidR="003D2925">
        <w:rPr>
          <w:rFonts w:ascii="Arial" w:hAnsi="Arial"/>
          <w:sz w:val="20"/>
          <w:szCs w:val="20"/>
        </w:rPr>
        <w:t>are</w:t>
      </w:r>
      <w:r w:rsidR="008B5B23" w:rsidRPr="003570B3">
        <w:rPr>
          <w:rFonts w:ascii="Arial" w:hAnsi="Arial"/>
          <w:sz w:val="20"/>
          <w:szCs w:val="20"/>
        </w:rPr>
        <w:t xml:space="preserve"> eligible to</w:t>
      </w:r>
      <w:r w:rsidR="00905191" w:rsidRPr="003570B3">
        <w:rPr>
          <w:rFonts w:ascii="Arial" w:hAnsi="Arial"/>
          <w:sz w:val="20"/>
          <w:szCs w:val="20"/>
        </w:rPr>
        <w:t xml:space="preserve"> </w:t>
      </w:r>
      <w:r w:rsidR="003570B3">
        <w:rPr>
          <w:rFonts w:ascii="Arial" w:hAnsi="Arial"/>
          <w:sz w:val="20"/>
          <w:szCs w:val="20"/>
        </w:rPr>
        <w:t>participate</w:t>
      </w:r>
      <w:r w:rsidR="003D2925">
        <w:rPr>
          <w:rFonts w:ascii="Arial" w:hAnsi="Arial"/>
          <w:sz w:val="20"/>
          <w:szCs w:val="20"/>
        </w:rPr>
        <w:t xml:space="preserve"> in KFPM</w:t>
      </w:r>
      <w:r w:rsidR="008B5B23" w:rsidRPr="003570B3">
        <w:rPr>
          <w:rFonts w:ascii="Arial" w:hAnsi="Arial"/>
          <w:sz w:val="20"/>
          <w:szCs w:val="20"/>
        </w:rPr>
        <w:t xml:space="preserve">. </w:t>
      </w:r>
    </w:p>
    <w:p w14:paraId="6F8AC5CB" w14:textId="5C3FEF6E" w:rsidR="005942A0" w:rsidRPr="003570B3" w:rsidRDefault="00410F20" w:rsidP="000B23D4">
      <w:pPr>
        <w:pStyle w:val="ListParagraph"/>
        <w:numPr>
          <w:ilvl w:val="0"/>
          <w:numId w:val="16"/>
        </w:numPr>
        <w:autoSpaceDE w:val="0"/>
        <w:autoSpaceDN w:val="0"/>
        <w:adjustRightInd w:val="0"/>
        <w:ind w:left="900"/>
        <w:rPr>
          <w:rFonts w:ascii="Arial" w:hAnsi="Arial"/>
          <w:sz w:val="20"/>
          <w:szCs w:val="20"/>
        </w:rPr>
      </w:pPr>
      <w:r w:rsidRPr="00DC370A">
        <w:rPr>
          <w:rFonts w:ascii="Arial" w:hAnsi="Arial"/>
          <w:sz w:val="20"/>
          <w:szCs w:val="20"/>
        </w:rPr>
        <w:t xml:space="preserve">Because of time constraints, goalkeepers may not be substituted after </w:t>
      </w:r>
      <w:r>
        <w:rPr>
          <w:rFonts w:ascii="Arial" w:hAnsi="Arial"/>
          <w:sz w:val="20"/>
          <w:szCs w:val="20"/>
        </w:rPr>
        <w:t xml:space="preserve">the start of the final overtime.  </w:t>
      </w:r>
      <w:r w:rsidR="002C57AB" w:rsidRPr="003570B3">
        <w:rPr>
          <w:rFonts w:ascii="Arial" w:hAnsi="Arial"/>
          <w:sz w:val="20"/>
          <w:szCs w:val="20"/>
        </w:rPr>
        <w:t>The goalkeeper of the last sudden d</w:t>
      </w:r>
      <w:r w:rsidR="008B5B23" w:rsidRPr="003570B3">
        <w:rPr>
          <w:rFonts w:ascii="Arial" w:hAnsi="Arial"/>
          <w:sz w:val="20"/>
          <w:szCs w:val="20"/>
        </w:rPr>
        <w:t>eath overtime must be the keeper</w:t>
      </w:r>
      <w:r w:rsidR="003A4540" w:rsidRPr="003570B3">
        <w:rPr>
          <w:rFonts w:ascii="Arial" w:hAnsi="Arial"/>
          <w:sz w:val="20"/>
          <w:szCs w:val="20"/>
        </w:rPr>
        <w:t xml:space="preserve"> during the PKs</w:t>
      </w:r>
      <w:r w:rsidR="008B5B23" w:rsidRPr="003570B3">
        <w:rPr>
          <w:rFonts w:ascii="Arial" w:hAnsi="Arial"/>
          <w:sz w:val="20"/>
          <w:szCs w:val="20"/>
        </w:rPr>
        <w:t>.</w:t>
      </w:r>
      <w:r w:rsidR="002C57AB" w:rsidRPr="003570B3">
        <w:rPr>
          <w:rFonts w:ascii="Arial" w:hAnsi="Arial"/>
          <w:sz w:val="20"/>
          <w:szCs w:val="20"/>
        </w:rPr>
        <w:t xml:space="preserve"> </w:t>
      </w:r>
    </w:p>
    <w:p w14:paraId="39D2FD8C" w14:textId="77777777" w:rsidR="005942A0" w:rsidRPr="00F67A9B" w:rsidRDefault="008B5B23" w:rsidP="000B23D4">
      <w:pPr>
        <w:pStyle w:val="ListParagraph"/>
        <w:numPr>
          <w:ilvl w:val="0"/>
          <w:numId w:val="16"/>
        </w:numPr>
        <w:autoSpaceDE w:val="0"/>
        <w:autoSpaceDN w:val="0"/>
        <w:adjustRightInd w:val="0"/>
        <w:ind w:left="900"/>
        <w:rPr>
          <w:rFonts w:ascii="Arial" w:hAnsi="Arial"/>
          <w:sz w:val="20"/>
          <w:szCs w:val="20"/>
        </w:rPr>
      </w:pPr>
      <w:r w:rsidRPr="003570B3">
        <w:rPr>
          <w:rFonts w:ascii="Arial" w:hAnsi="Arial"/>
          <w:sz w:val="20"/>
          <w:szCs w:val="20"/>
        </w:rPr>
        <w:t>If the teams are of unequal numbers, the team with</w:t>
      </w:r>
      <w:r w:rsidR="00905191" w:rsidRPr="003570B3">
        <w:rPr>
          <w:rFonts w:ascii="Arial" w:hAnsi="Arial"/>
          <w:sz w:val="20"/>
          <w:szCs w:val="20"/>
        </w:rPr>
        <w:t xml:space="preserve"> </w:t>
      </w:r>
      <w:r w:rsidRPr="003570B3">
        <w:rPr>
          <w:rFonts w:ascii="Arial" w:hAnsi="Arial"/>
          <w:sz w:val="20"/>
          <w:szCs w:val="20"/>
        </w:rPr>
        <w:t>more eligible players must "reduce to equate"</w:t>
      </w:r>
      <w:r w:rsidR="00731066">
        <w:rPr>
          <w:rFonts w:ascii="Arial" w:hAnsi="Arial"/>
          <w:sz w:val="20"/>
          <w:szCs w:val="20"/>
        </w:rPr>
        <w:t xml:space="preserve"> </w:t>
      </w:r>
      <w:r w:rsidR="00731066" w:rsidRPr="00F67A9B">
        <w:rPr>
          <w:rFonts w:ascii="Arial" w:hAnsi="Arial"/>
          <w:sz w:val="20"/>
          <w:szCs w:val="20"/>
        </w:rPr>
        <w:t>on a gender-by-gender basis</w:t>
      </w:r>
      <w:r w:rsidRPr="00F67A9B">
        <w:rPr>
          <w:rFonts w:ascii="Arial" w:hAnsi="Arial"/>
          <w:sz w:val="20"/>
          <w:szCs w:val="20"/>
        </w:rPr>
        <w:t xml:space="preserve">. </w:t>
      </w:r>
    </w:p>
    <w:p w14:paraId="6E55C6FD" w14:textId="77777777" w:rsidR="0098196B" w:rsidRPr="003570B3" w:rsidRDefault="0098196B" w:rsidP="000B23D4">
      <w:pPr>
        <w:pStyle w:val="ListParagraph"/>
        <w:numPr>
          <w:ilvl w:val="0"/>
          <w:numId w:val="16"/>
        </w:numPr>
        <w:autoSpaceDE w:val="0"/>
        <w:autoSpaceDN w:val="0"/>
        <w:adjustRightInd w:val="0"/>
        <w:ind w:left="900"/>
        <w:rPr>
          <w:rFonts w:ascii="Arial" w:hAnsi="Arial"/>
          <w:sz w:val="20"/>
          <w:szCs w:val="20"/>
        </w:rPr>
      </w:pPr>
      <w:r w:rsidRPr="003570B3">
        <w:rPr>
          <w:rFonts w:ascii="Arial" w:hAnsi="Arial"/>
          <w:sz w:val="20"/>
          <w:szCs w:val="20"/>
        </w:rPr>
        <w:t>Both teams take five initial kicks alternately.</w:t>
      </w:r>
    </w:p>
    <w:p w14:paraId="6BBFBDA9" w14:textId="11DA9C32" w:rsidR="0098196B" w:rsidRPr="003570B3" w:rsidRDefault="002A5067" w:rsidP="000B23D4">
      <w:pPr>
        <w:pStyle w:val="ListParagraph"/>
        <w:numPr>
          <w:ilvl w:val="0"/>
          <w:numId w:val="16"/>
        </w:numPr>
        <w:autoSpaceDE w:val="0"/>
        <w:autoSpaceDN w:val="0"/>
        <w:adjustRightInd w:val="0"/>
        <w:ind w:left="900"/>
        <w:rPr>
          <w:rFonts w:ascii="Arial" w:hAnsi="Arial"/>
          <w:sz w:val="20"/>
          <w:szCs w:val="20"/>
        </w:rPr>
      </w:pPr>
      <w:r w:rsidRPr="003570B3">
        <w:rPr>
          <w:rFonts w:ascii="Arial" w:hAnsi="Arial"/>
          <w:sz w:val="20"/>
          <w:szCs w:val="20"/>
        </w:rPr>
        <w:t>A different player takes each kick</w:t>
      </w:r>
      <w:r w:rsidR="0098196B" w:rsidRPr="003570B3">
        <w:rPr>
          <w:rFonts w:ascii="Arial" w:hAnsi="Arial"/>
          <w:sz w:val="20"/>
          <w:szCs w:val="20"/>
        </w:rPr>
        <w:t xml:space="preserve"> and all eligible </w:t>
      </w:r>
      <w:r w:rsidR="0098196B" w:rsidRPr="00F67A9B">
        <w:rPr>
          <w:rFonts w:ascii="Arial" w:hAnsi="Arial"/>
          <w:sz w:val="20"/>
          <w:szCs w:val="20"/>
        </w:rPr>
        <w:t xml:space="preserve">players </w:t>
      </w:r>
      <w:r w:rsidR="00731066" w:rsidRPr="00F67A9B">
        <w:rPr>
          <w:rFonts w:ascii="Arial" w:hAnsi="Arial"/>
          <w:sz w:val="20"/>
          <w:szCs w:val="20"/>
        </w:rPr>
        <w:t>(including goalkeepers)</w:t>
      </w:r>
      <w:r w:rsidR="00731066">
        <w:rPr>
          <w:rFonts w:ascii="Arial" w:hAnsi="Arial"/>
          <w:b/>
          <w:color w:val="C0504D" w:themeColor="accent2"/>
          <w:sz w:val="20"/>
          <w:szCs w:val="20"/>
        </w:rPr>
        <w:t xml:space="preserve"> </w:t>
      </w:r>
      <w:r w:rsidR="0098196B" w:rsidRPr="003570B3">
        <w:rPr>
          <w:rFonts w:ascii="Arial" w:hAnsi="Arial"/>
          <w:sz w:val="20"/>
          <w:szCs w:val="20"/>
        </w:rPr>
        <w:t>must take a kick before any player can take a second kick</w:t>
      </w:r>
      <w:r w:rsidR="00410F20">
        <w:rPr>
          <w:rFonts w:ascii="Arial" w:hAnsi="Arial"/>
          <w:sz w:val="20"/>
          <w:szCs w:val="20"/>
        </w:rPr>
        <w:t>.</w:t>
      </w:r>
    </w:p>
    <w:p w14:paraId="35DBF003" w14:textId="0AA6EFA0" w:rsidR="00F67A9B" w:rsidRDefault="0098196B" w:rsidP="000B23D4">
      <w:pPr>
        <w:pStyle w:val="ListParagraph"/>
        <w:numPr>
          <w:ilvl w:val="0"/>
          <w:numId w:val="16"/>
        </w:numPr>
        <w:autoSpaceDE w:val="0"/>
        <w:autoSpaceDN w:val="0"/>
        <w:adjustRightInd w:val="0"/>
        <w:ind w:left="900"/>
        <w:rPr>
          <w:rFonts w:ascii="Arial" w:hAnsi="Arial"/>
          <w:sz w:val="20"/>
          <w:szCs w:val="20"/>
        </w:rPr>
      </w:pPr>
      <w:r w:rsidRPr="003570B3">
        <w:rPr>
          <w:rFonts w:ascii="Arial" w:hAnsi="Arial"/>
          <w:sz w:val="20"/>
          <w:szCs w:val="20"/>
        </w:rPr>
        <w:t xml:space="preserve">If, before both teams have taken </w:t>
      </w:r>
      <w:r w:rsidR="00731066">
        <w:rPr>
          <w:rFonts w:ascii="Arial" w:hAnsi="Arial"/>
          <w:sz w:val="20"/>
          <w:szCs w:val="20"/>
        </w:rPr>
        <w:t>5</w:t>
      </w:r>
      <w:r w:rsidRPr="003570B3">
        <w:rPr>
          <w:rFonts w:ascii="Arial" w:hAnsi="Arial"/>
          <w:sz w:val="20"/>
          <w:szCs w:val="20"/>
        </w:rPr>
        <w:t xml:space="preserve"> kicks, one has scored more goals than the other could </w:t>
      </w:r>
      <w:r w:rsidR="00F67A9B">
        <w:rPr>
          <w:rFonts w:ascii="Arial" w:hAnsi="Arial"/>
          <w:sz w:val="20"/>
          <w:szCs w:val="20"/>
        </w:rPr>
        <w:t xml:space="preserve">score, </w:t>
      </w:r>
      <w:r w:rsidR="00410F20">
        <w:rPr>
          <w:rFonts w:ascii="Arial" w:hAnsi="Arial"/>
          <w:sz w:val="20"/>
          <w:szCs w:val="20"/>
        </w:rPr>
        <w:t xml:space="preserve">a winner has been determined and </w:t>
      </w:r>
      <w:r w:rsidR="00F67A9B">
        <w:rPr>
          <w:rFonts w:ascii="Arial" w:hAnsi="Arial"/>
          <w:sz w:val="20"/>
          <w:szCs w:val="20"/>
        </w:rPr>
        <w:t xml:space="preserve">no more kicks </w:t>
      </w:r>
      <w:r w:rsidR="00410F20">
        <w:rPr>
          <w:rFonts w:ascii="Arial" w:hAnsi="Arial"/>
          <w:sz w:val="20"/>
          <w:szCs w:val="20"/>
        </w:rPr>
        <w:t xml:space="preserve">need be </w:t>
      </w:r>
      <w:r w:rsidR="00F67A9B">
        <w:rPr>
          <w:rFonts w:ascii="Arial" w:hAnsi="Arial"/>
          <w:sz w:val="20"/>
          <w:szCs w:val="20"/>
        </w:rPr>
        <w:t>taken.</w:t>
      </w:r>
    </w:p>
    <w:p w14:paraId="5193610E" w14:textId="41438F36" w:rsidR="00905191" w:rsidRPr="00F67A9B" w:rsidRDefault="00905191" w:rsidP="000B23D4">
      <w:pPr>
        <w:pStyle w:val="ListParagraph"/>
        <w:numPr>
          <w:ilvl w:val="0"/>
          <w:numId w:val="16"/>
        </w:numPr>
        <w:autoSpaceDE w:val="0"/>
        <w:autoSpaceDN w:val="0"/>
        <w:adjustRightInd w:val="0"/>
        <w:ind w:left="900"/>
        <w:rPr>
          <w:rFonts w:ascii="Arial" w:hAnsi="Arial"/>
          <w:sz w:val="20"/>
          <w:szCs w:val="20"/>
        </w:rPr>
      </w:pPr>
      <w:r w:rsidRPr="00F67A9B">
        <w:rPr>
          <w:rFonts w:ascii="Arial" w:hAnsi="Arial"/>
          <w:sz w:val="20"/>
          <w:szCs w:val="20"/>
        </w:rPr>
        <w:t>Kicks from the mark proceed past the initial round of five if</w:t>
      </w:r>
      <w:r w:rsidR="0098196B" w:rsidRPr="00F67A9B">
        <w:rPr>
          <w:rFonts w:ascii="Arial" w:hAnsi="Arial"/>
          <w:sz w:val="20"/>
          <w:szCs w:val="20"/>
        </w:rPr>
        <w:t xml:space="preserve"> the score is still tied</w:t>
      </w:r>
      <w:r w:rsidRPr="00F67A9B">
        <w:rPr>
          <w:rFonts w:ascii="Arial" w:hAnsi="Arial"/>
          <w:sz w:val="20"/>
          <w:szCs w:val="20"/>
        </w:rPr>
        <w:t xml:space="preserve"> after five kicks</w:t>
      </w:r>
      <w:r w:rsidR="00F67A9B" w:rsidRPr="00F67A9B">
        <w:rPr>
          <w:rFonts w:ascii="Arial" w:hAnsi="Arial"/>
          <w:sz w:val="20"/>
          <w:szCs w:val="20"/>
        </w:rPr>
        <w:t xml:space="preserve"> </w:t>
      </w:r>
      <w:r w:rsidRPr="00F67A9B">
        <w:rPr>
          <w:rFonts w:ascii="Arial" w:hAnsi="Arial"/>
          <w:sz w:val="20"/>
          <w:szCs w:val="20"/>
        </w:rPr>
        <w:t>by each team.</w:t>
      </w:r>
      <w:r w:rsidR="0098196B" w:rsidRPr="00F67A9B">
        <w:rPr>
          <w:rFonts w:ascii="Arial" w:hAnsi="Arial"/>
          <w:sz w:val="20"/>
          <w:szCs w:val="20"/>
        </w:rPr>
        <w:t xml:space="preserve"> </w:t>
      </w:r>
      <w:r w:rsidRPr="00F67A9B">
        <w:rPr>
          <w:rFonts w:ascii="Arial" w:hAnsi="Arial"/>
          <w:sz w:val="20"/>
          <w:szCs w:val="20"/>
        </w:rPr>
        <w:t xml:space="preserve">At this point, </w:t>
      </w:r>
      <w:r w:rsidR="00410F20">
        <w:rPr>
          <w:rFonts w:ascii="Arial" w:hAnsi="Arial"/>
          <w:sz w:val="20"/>
          <w:szCs w:val="20"/>
        </w:rPr>
        <w:t>a winner has been determined</w:t>
      </w:r>
      <w:r w:rsidRPr="00F67A9B">
        <w:rPr>
          <w:rFonts w:ascii="Arial" w:hAnsi="Arial"/>
          <w:sz w:val="20"/>
          <w:szCs w:val="20"/>
        </w:rPr>
        <w:t xml:space="preserve"> if </w:t>
      </w:r>
      <w:r w:rsidR="006B50A3" w:rsidRPr="00F67A9B">
        <w:rPr>
          <w:rFonts w:ascii="Arial" w:hAnsi="Arial"/>
          <w:sz w:val="20"/>
          <w:szCs w:val="20"/>
        </w:rPr>
        <w:t>one</w:t>
      </w:r>
      <w:r w:rsidRPr="00F67A9B">
        <w:rPr>
          <w:rFonts w:ascii="Arial" w:hAnsi="Arial"/>
          <w:sz w:val="20"/>
          <w:szCs w:val="20"/>
        </w:rPr>
        <w:t xml:space="preserve"> team has scored in its pair but the other team</w:t>
      </w:r>
      <w:r w:rsidR="00F67A9B">
        <w:rPr>
          <w:rFonts w:ascii="Arial" w:hAnsi="Arial"/>
          <w:sz w:val="20"/>
          <w:szCs w:val="20"/>
        </w:rPr>
        <w:t xml:space="preserve"> </w:t>
      </w:r>
      <w:r w:rsidRPr="00F67A9B">
        <w:rPr>
          <w:rFonts w:ascii="Arial" w:hAnsi="Arial"/>
          <w:sz w:val="20"/>
          <w:szCs w:val="20"/>
        </w:rPr>
        <w:t>has not</w:t>
      </w:r>
      <w:r w:rsidR="005942A0" w:rsidRPr="00F67A9B">
        <w:rPr>
          <w:rFonts w:ascii="Arial" w:hAnsi="Arial"/>
          <w:sz w:val="20"/>
          <w:szCs w:val="20"/>
        </w:rPr>
        <w:t>.</w:t>
      </w:r>
    </w:p>
    <w:p w14:paraId="1DFF383F" w14:textId="18C8B79E" w:rsidR="00410F20" w:rsidRDefault="00905191" w:rsidP="000B23D4">
      <w:pPr>
        <w:pStyle w:val="ListParagraph"/>
        <w:numPr>
          <w:ilvl w:val="0"/>
          <w:numId w:val="16"/>
        </w:numPr>
        <w:autoSpaceDE w:val="0"/>
        <w:autoSpaceDN w:val="0"/>
        <w:adjustRightInd w:val="0"/>
        <w:ind w:left="900"/>
        <w:rPr>
          <w:rFonts w:ascii="Arial" w:hAnsi="Arial"/>
          <w:sz w:val="20"/>
          <w:szCs w:val="20"/>
        </w:rPr>
      </w:pPr>
      <w:r w:rsidRPr="003570B3">
        <w:rPr>
          <w:rFonts w:ascii="Arial" w:hAnsi="Arial"/>
          <w:sz w:val="20"/>
          <w:szCs w:val="20"/>
        </w:rPr>
        <w:t>If kicks from the mark proceed beyond all eligible players into a second or</w:t>
      </w:r>
      <w:r w:rsidR="003570B3" w:rsidRPr="003570B3">
        <w:rPr>
          <w:rFonts w:ascii="Arial" w:hAnsi="Arial"/>
          <w:sz w:val="20"/>
          <w:szCs w:val="20"/>
        </w:rPr>
        <w:t xml:space="preserve"> </w:t>
      </w:r>
      <w:r w:rsidRPr="003570B3">
        <w:rPr>
          <w:rFonts w:ascii="Arial" w:hAnsi="Arial"/>
          <w:sz w:val="20"/>
          <w:szCs w:val="20"/>
        </w:rPr>
        <w:t>subsequent round, players are not required to kick in the same order as in any</w:t>
      </w:r>
      <w:r w:rsidR="003570B3" w:rsidRPr="003570B3">
        <w:rPr>
          <w:rFonts w:ascii="Arial" w:hAnsi="Arial"/>
          <w:sz w:val="20"/>
          <w:szCs w:val="20"/>
        </w:rPr>
        <w:t xml:space="preserve"> </w:t>
      </w:r>
      <w:r w:rsidRPr="003570B3">
        <w:rPr>
          <w:rFonts w:ascii="Arial" w:hAnsi="Arial"/>
          <w:sz w:val="20"/>
          <w:szCs w:val="20"/>
        </w:rPr>
        <w:t>previous round</w:t>
      </w:r>
      <w:r w:rsidR="00731066" w:rsidRPr="00F67A9B">
        <w:rPr>
          <w:rFonts w:ascii="Arial" w:hAnsi="Arial"/>
          <w:sz w:val="20"/>
          <w:szCs w:val="20"/>
        </w:rPr>
        <w:t>, however all eligible players must take a kick before any player can take a subsequent kick</w:t>
      </w:r>
      <w:r w:rsidR="00C23F7E" w:rsidRPr="00F67A9B">
        <w:rPr>
          <w:rFonts w:ascii="Arial" w:hAnsi="Arial"/>
          <w:sz w:val="20"/>
          <w:szCs w:val="20"/>
        </w:rPr>
        <w:t>.</w:t>
      </w:r>
    </w:p>
    <w:p w14:paraId="7CEE10D1" w14:textId="77777777" w:rsidR="00D87E6B" w:rsidRPr="003570B3" w:rsidRDefault="00D87E6B" w:rsidP="007B4E2A">
      <w:pPr>
        <w:pStyle w:val="ListParagraph"/>
        <w:autoSpaceDE w:val="0"/>
        <w:autoSpaceDN w:val="0"/>
        <w:adjustRightInd w:val="0"/>
        <w:ind w:left="540" w:hanging="540"/>
        <w:rPr>
          <w:rFonts w:ascii="Arial" w:hAnsi="Arial"/>
          <w:sz w:val="20"/>
          <w:szCs w:val="20"/>
        </w:rPr>
      </w:pPr>
      <w:r w:rsidRPr="003570B3">
        <w:rPr>
          <w:rFonts w:ascii="Arial" w:hAnsi="Arial"/>
          <w:sz w:val="20"/>
          <w:szCs w:val="20"/>
        </w:rPr>
        <w:tab/>
      </w:r>
      <w:r w:rsidRPr="003570B3">
        <w:rPr>
          <w:rFonts w:ascii="Arial" w:hAnsi="Arial"/>
          <w:sz w:val="20"/>
          <w:szCs w:val="20"/>
        </w:rPr>
        <w:tab/>
      </w:r>
    </w:p>
    <w:p w14:paraId="540819BC" w14:textId="7274B238" w:rsidR="00D87E6B" w:rsidRPr="00091745" w:rsidRDefault="00D87E6B" w:rsidP="007B4E2A">
      <w:pPr>
        <w:ind w:left="540" w:hanging="540"/>
        <w:rPr>
          <w:rFonts w:ascii="Arial" w:hAnsi="Arial"/>
        </w:rPr>
      </w:pPr>
      <w:r w:rsidRPr="00091745">
        <w:rPr>
          <w:rFonts w:ascii="Arial" w:hAnsi="Arial"/>
        </w:rPr>
        <w:t>2</w:t>
      </w:r>
      <w:r w:rsidR="00CF1A57">
        <w:rPr>
          <w:rFonts w:ascii="Arial" w:hAnsi="Arial"/>
        </w:rPr>
        <w:t>3</w:t>
      </w:r>
      <w:r w:rsidRPr="00091745">
        <w:rPr>
          <w:rFonts w:ascii="Arial" w:hAnsi="Arial"/>
        </w:rPr>
        <w:t xml:space="preserve">. </w:t>
      </w:r>
      <w:r w:rsidRPr="00091745">
        <w:rPr>
          <w:rFonts w:ascii="Arial" w:hAnsi="Arial"/>
        </w:rPr>
        <w:tab/>
        <w:t>The penalty mark is at 10 yards from the mid-point of the goal posts</w:t>
      </w:r>
      <w:r w:rsidR="00410F20">
        <w:rPr>
          <w:rFonts w:ascii="Arial" w:hAnsi="Arial"/>
        </w:rPr>
        <w:t xml:space="preserve">, coinciding with the penalty </w:t>
      </w:r>
      <w:r w:rsidR="009A7FDD">
        <w:rPr>
          <w:rFonts w:ascii="Arial" w:hAnsi="Arial"/>
        </w:rPr>
        <w:t xml:space="preserve">area </w:t>
      </w:r>
      <w:r w:rsidR="00410F20">
        <w:rPr>
          <w:rFonts w:ascii="Arial" w:hAnsi="Arial"/>
        </w:rPr>
        <w:t>boundary.</w:t>
      </w:r>
    </w:p>
    <w:p w14:paraId="55D02C38" w14:textId="77777777" w:rsidR="00AC2391" w:rsidRPr="00091745" w:rsidRDefault="00AC2391" w:rsidP="007B4E2A">
      <w:pPr>
        <w:ind w:left="540" w:hanging="540"/>
        <w:rPr>
          <w:rFonts w:ascii="Arial" w:hAnsi="Arial"/>
        </w:rPr>
      </w:pPr>
    </w:p>
    <w:p w14:paraId="0A418985" w14:textId="704D73AD" w:rsidR="00C1200C" w:rsidRDefault="00D87E6B" w:rsidP="007B4E2A">
      <w:pPr>
        <w:ind w:left="540" w:hanging="540"/>
        <w:rPr>
          <w:rFonts w:ascii="Arial" w:hAnsi="Arial"/>
        </w:rPr>
      </w:pPr>
      <w:r w:rsidRPr="0016389B">
        <w:rPr>
          <w:rFonts w:ascii="Arial" w:hAnsi="Arial"/>
        </w:rPr>
        <w:t>2</w:t>
      </w:r>
      <w:r w:rsidR="00CF1A57">
        <w:rPr>
          <w:rFonts w:ascii="Arial" w:hAnsi="Arial"/>
        </w:rPr>
        <w:t>4</w:t>
      </w:r>
      <w:r w:rsidRPr="0016389B">
        <w:rPr>
          <w:rFonts w:ascii="Arial" w:hAnsi="Arial"/>
        </w:rPr>
        <w:t>.</w:t>
      </w:r>
      <w:r w:rsidRPr="0016389B">
        <w:rPr>
          <w:rFonts w:ascii="Arial" w:hAnsi="Arial"/>
        </w:rPr>
        <w:tab/>
        <w:t>There is no offside</w:t>
      </w:r>
      <w:r w:rsidR="000B23D4">
        <w:rPr>
          <w:rFonts w:ascii="Arial" w:hAnsi="Arial"/>
        </w:rPr>
        <w:t xml:space="preserve"> in </w:t>
      </w:r>
      <w:r w:rsidR="009C789F">
        <w:rPr>
          <w:rFonts w:ascii="Arial" w:hAnsi="Arial"/>
        </w:rPr>
        <w:t xml:space="preserve">this </w:t>
      </w:r>
      <w:r w:rsidR="000B23D4">
        <w:rPr>
          <w:rFonts w:ascii="Arial" w:hAnsi="Arial"/>
        </w:rPr>
        <w:t>tournament</w:t>
      </w:r>
      <w:r w:rsidRPr="0016389B">
        <w:rPr>
          <w:rFonts w:ascii="Arial" w:hAnsi="Arial"/>
        </w:rPr>
        <w:t>.</w:t>
      </w:r>
      <w:r w:rsidR="006B50A3">
        <w:rPr>
          <w:rFonts w:ascii="Arial" w:hAnsi="Arial"/>
        </w:rPr>
        <w:tab/>
      </w:r>
    </w:p>
    <w:p w14:paraId="665B9B19" w14:textId="77777777" w:rsidR="00CF1A57" w:rsidRDefault="00CF1A57" w:rsidP="007B4E2A">
      <w:pPr>
        <w:ind w:left="540" w:hanging="540"/>
        <w:rPr>
          <w:rFonts w:ascii="Arial" w:hAnsi="Arial"/>
        </w:rPr>
      </w:pPr>
    </w:p>
    <w:p w14:paraId="635A0A89" w14:textId="77777777" w:rsidR="00CF1A57" w:rsidRDefault="00CF1A57" w:rsidP="007B4E2A">
      <w:pPr>
        <w:ind w:left="540" w:hanging="540"/>
        <w:rPr>
          <w:rFonts w:ascii="Arial" w:hAnsi="Arial"/>
        </w:rPr>
      </w:pPr>
    </w:p>
    <w:p w14:paraId="10531EA9" w14:textId="77777777" w:rsidR="00CF1A57" w:rsidRDefault="00CF1A57" w:rsidP="007B4E2A">
      <w:pPr>
        <w:ind w:left="540" w:hanging="540"/>
        <w:rPr>
          <w:rFonts w:ascii="Arial" w:hAnsi="Arial"/>
        </w:rPr>
      </w:pPr>
    </w:p>
    <w:p w14:paraId="5FCBFAA8" w14:textId="77777777" w:rsidR="00CF1A57" w:rsidRDefault="00CF1A57" w:rsidP="007B4E2A">
      <w:pPr>
        <w:ind w:left="540" w:hanging="540"/>
        <w:rPr>
          <w:rFonts w:ascii="Arial" w:hAnsi="Arial"/>
        </w:rPr>
      </w:pPr>
    </w:p>
    <w:p w14:paraId="2F5BE0E4" w14:textId="77777777" w:rsidR="00CF1A57" w:rsidRDefault="00CF1A57" w:rsidP="007B4E2A">
      <w:pPr>
        <w:ind w:left="540" w:hanging="540"/>
        <w:rPr>
          <w:rFonts w:ascii="Arial" w:hAnsi="Arial"/>
        </w:rPr>
      </w:pPr>
    </w:p>
    <w:p w14:paraId="72CF46D8" w14:textId="77777777" w:rsidR="00CF1A57" w:rsidRDefault="00CF1A57" w:rsidP="007B4E2A">
      <w:pPr>
        <w:ind w:left="540" w:hanging="540"/>
        <w:rPr>
          <w:rFonts w:ascii="Arial" w:hAnsi="Arial"/>
        </w:rPr>
      </w:pPr>
    </w:p>
    <w:p w14:paraId="14DDB945" w14:textId="77777777" w:rsidR="00CF1A57" w:rsidRDefault="00CF1A57" w:rsidP="007B4E2A">
      <w:pPr>
        <w:ind w:left="540" w:hanging="540"/>
        <w:rPr>
          <w:rFonts w:ascii="Arial" w:hAnsi="Arial"/>
        </w:rPr>
      </w:pPr>
    </w:p>
    <w:p w14:paraId="191935A8" w14:textId="77777777" w:rsidR="00CF1A57" w:rsidRDefault="00CF1A57" w:rsidP="007B4E2A">
      <w:pPr>
        <w:ind w:left="540" w:hanging="540"/>
        <w:rPr>
          <w:rFonts w:ascii="Arial" w:hAnsi="Arial"/>
        </w:rPr>
      </w:pPr>
    </w:p>
    <w:p w14:paraId="772C1A3C" w14:textId="77777777" w:rsidR="00CF1A57" w:rsidRDefault="00CF1A57" w:rsidP="007B4E2A">
      <w:pPr>
        <w:ind w:left="540" w:hanging="540"/>
        <w:rPr>
          <w:rFonts w:ascii="Arial" w:hAnsi="Arial"/>
        </w:rPr>
      </w:pPr>
    </w:p>
    <w:p w14:paraId="71F77671" w14:textId="77777777" w:rsidR="00CF1A57" w:rsidRDefault="00CF1A57" w:rsidP="007B4E2A">
      <w:pPr>
        <w:ind w:left="540" w:hanging="540"/>
        <w:rPr>
          <w:rFonts w:ascii="Arial" w:hAnsi="Arial"/>
        </w:rPr>
      </w:pPr>
    </w:p>
    <w:p w14:paraId="3D87B6A0" w14:textId="77777777" w:rsidR="00CF1A57" w:rsidRDefault="00CF1A57" w:rsidP="007B4E2A">
      <w:pPr>
        <w:ind w:left="540" w:hanging="540"/>
        <w:rPr>
          <w:rFonts w:ascii="Arial" w:hAnsi="Arial"/>
        </w:rPr>
      </w:pPr>
    </w:p>
    <w:p w14:paraId="1A75EF6B" w14:textId="77777777" w:rsidR="00CF1A57" w:rsidRDefault="00CF1A57" w:rsidP="007B4E2A">
      <w:pPr>
        <w:ind w:left="540" w:hanging="540"/>
        <w:rPr>
          <w:rFonts w:ascii="Arial" w:hAnsi="Arial"/>
        </w:rPr>
      </w:pPr>
    </w:p>
    <w:p w14:paraId="396EA6CD" w14:textId="77777777" w:rsidR="00CF1A57" w:rsidRDefault="00CF1A57" w:rsidP="007B4E2A">
      <w:pPr>
        <w:ind w:left="540" w:hanging="540"/>
        <w:rPr>
          <w:rFonts w:ascii="Arial" w:hAnsi="Arial"/>
        </w:rPr>
      </w:pPr>
    </w:p>
    <w:p w14:paraId="6501D286" w14:textId="77777777" w:rsidR="00CF1A57" w:rsidRDefault="00CF1A57" w:rsidP="007B4E2A">
      <w:pPr>
        <w:ind w:left="540" w:hanging="540"/>
        <w:rPr>
          <w:rFonts w:ascii="Arial" w:hAnsi="Arial"/>
        </w:rPr>
      </w:pPr>
    </w:p>
    <w:p w14:paraId="11F64689" w14:textId="77777777" w:rsidR="00CF1A57" w:rsidRDefault="00CF1A57" w:rsidP="007B4E2A">
      <w:pPr>
        <w:ind w:left="540" w:hanging="540"/>
        <w:rPr>
          <w:rFonts w:ascii="Arial" w:hAnsi="Arial"/>
        </w:rPr>
      </w:pPr>
    </w:p>
    <w:p w14:paraId="2FFC9FCE" w14:textId="77777777" w:rsidR="00CF1A57" w:rsidRDefault="00CF1A57" w:rsidP="007B4E2A">
      <w:pPr>
        <w:ind w:left="540" w:hanging="540"/>
        <w:rPr>
          <w:rFonts w:ascii="Arial" w:hAnsi="Arial"/>
        </w:rPr>
      </w:pPr>
    </w:p>
    <w:p w14:paraId="2AC7F917" w14:textId="267659E5" w:rsidR="00DB28D8" w:rsidRPr="00935E9B" w:rsidRDefault="00DB28D8" w:rsidP="007B4E2A">
      <w:pPr>
        <w:ind w:left="540" w:hanging="540"/>
        <w:rPr>
          <w:rFonts w:ascii="Arial" w:hAnsi="Arial"/>
        </w:rPr>
      </w:pPr>
      <w:r>
        <w:rPr>
          <w:rFonts w:ascii="Arial" w:hAnsi="Arial"/>
        </w:rPr>
        <w:lastRenderedPageBreak/>
        <w:t>----------------------------------------------------------------------------------------------------------------------------------------------------------</w:t>
      </w:r>
    </w:p>
    <w:p w14:paraId="6034EE6C" w14:textId="77777777" w:rsidR="009A7FDD" w:rsidRPr="009A7FDD" w:rsidRDefault="009A7FDD" w:rsidP="007B4E2A">
      <w:pPr>
        <w:pStyle w:val="ListParagraph"/>
        <w:ind w:left="540" w:hanging="540"/>
        <w:rPr>
          <w:rFonts w:ascii="Arial" w:hAnsi="Arial" w:cs="Arial"/>
          <w:b/>
          <w:sz w:val="20"/>
          <w:szCs w:val="20"/>
        </w:rPr>
      </w:pPr>
    </w:p>
    <w:p w14:paraId="04F9C26C" w14:textId="19D6870D" w:rsidR="007B4E2A" w:rsidRPr="000B23D4" w:rsidRDefault="009A7FDD" w:rsidP="009A7FDD">
      <w:pPr>
        <w:pStyle w:val="ListParagraph"/>
        <w:ind w:left="540" w:hanging="540"/>
        <w:rPr>
          <w:rFonts w:ascii="Arial" w:hAnsi="Arial" w:cs="Arial"/>
          <w:b/>
          <w:sz w:val="20"/>
          <w:szCs w:val="20"/>
        </w:rPr>
      </w:pPr>
      <w:r w:rsidRPr="000B23D4">
        <w:rPr>
          <w:rFonts w:ascii="Arial" w:hAnsi="Arial" w:cs="Arial"/>
          <w:b/>
          <w:sz w:val="20"/>
          <w:szCs w:val="20"/>
        </w:rPr>
        <w:tab/>
      </w:r>
      <w:r w:rsidRPr="000B23D4">
        <w:rPr>
          <w:rFonts w:ascii="Arial" w:hAnsi="Arial" w:cs="Arial"/>
          <w:b/>
          <w:sz w:val="20"/>
          <w:szCs w:val="20"/>
        </w:rPr>
        <w:tab/>
      </w:r>
      <w:r w:rsidRPr="000B23D4">
        <w:rPr>
          <w:rFonts w:ascii="Arial" w:hAnsi="Arial" w:cs="Arial"/>
          <w:b/>
          <w:sz w:val="20"/>
          <w:szCs w:val="20"/>
        </w:rPr>
        <w:tab/>
        <w:t xml:space="preserve">      Referee Signals for</w:t>
      </w:r>
      <w:r w:rsidRPr="000B23D4">
        <w:rPr>
          <w:rFonts w:ascii="Arial" w:hAnsi="Arial" w:cs="Arial"/>
          <w:b/>
          <w:sz w:val="20"/>
          <w:szCs w:val="20"/>
        </w:rPr>
        <w:tab/>
      </w:r>
      <w:r w:rsidRPr="000B23D4">
        <w:rPr>
          <w:rFonts w:ascii="Arial" w:hAnsi="Arial" w:cs="Arial"/>
          <w:b/>
          <w:sz w:val="20"/>
          <w:szCs w:val="20"/>
        </w:rPr>
        <w:tab/>
      </w:r>
      <w:r w:rsidRPr="000B23D4">
        <w:rPr>
          <w:rFonts w:ascii="Arial" w:hAnsi="Arial" w:cs="Arial"/>
          <w:b/>
          <w:sz w:val="20"/>
          <w:szCs w:val="20"/>
        </w:rPr>
        <w:tab/>
      </w:r>
      <w:r w:rsidRPr="000B23D4">
        <w:rPr>
          <w:rFonts w:ascii="Arial" w:hAnsi="Arial" w:cs="Arial"/>
          <w:b/>
          <w:sz w:val="20"/>
          <w:szCs w:val="20"/>
        </w:rPr>
        <w:tab/>
        <w:t xml:space="preserve">        Referee Signals for</w:t>
      </w:r>
    </w:p>
    <w:p w14:paraId="77AD7E3D" w14:textId="25637C10" w:rsidR="00935E9B" w:rsidRDefault="006F6E78" w:rsidP="007B4E2A">
      <w:pPr>
        <w:ind w:left="540" w:hanging="540"/>
        <w:rPr>
          <w:rFonts w:ascii="Arial" w:hAnsi="Arial"/>
          <w:b/>
          <w:strike/>
          <w:color w:val="C0504D" w:themeColor="accent2"/>
        </w:rPr>
      </w:pPr>
      <w:r w:rsidRPr="009A7FDD">
        <w:rPr>
          <w:rFonts w:ascii="Arial" w:hAnsi="Arial" w:cs="Arial"/>
          <w:b/>
        </w:rPr>
        <w:tab/>
      </w:r>
      <w:r w:rsidRPr="009A7FDD">
        <w:rPr>
          <w:rFonts w:ascii="Arial" w:hAnsi="Arial" w:cs="Arial"/>
          <w:b/>
        </w:rPr>
        <w:tab/>
        <w:t xml:space="preserve">      </w:t>
      </w:r>
      <w:r w:rsidR="007B4E2A" w:rsidRPr="009A7FDD">
        <w:rPr>
          <w:rFonts w:ascii="Arial" w:hAnsi="Arial" w:cs="Arial"/>
          <w:b/>
        </w:rPr>
        <w:tab/>
        <w:t xml:space="preserve">     </w:t>
      </w:r>
      <w:r w:rsidRPr="009A7FDD">
        <w:rPr>
          <w:rFonts w:ascii="Arial" w:hAnsi="Arial" w:cs="Arial"/>
          <w:b/>
        </w:rPr>
        <w:t xml:space="preserve"> </w:t>
      </w:r>
      <w:r w:rsidR="00467332" w:rsidRPr="009A7FDD">
        <w:rPr>
          <w:rFonts w:ascii="Arial" w:hAnsi="Arial" w:cs="Arial"/>
          <w:b/>
        </w:rPr>
        <w:t xml:space="preserve">DIRECT Free Kick                              </w:t>
      </w:r>
      <w:r w:rsidRPr="009A7FDD">
        <w:rPr>
          <w:rFonts w:ascii="Arial" w:hAnsi="Arial" w:cs="Arial"/>
          <w:b/>
        </w:rPr>
        <w:t xml:space="preserve">                  </w:t>
      </w:r>
      <w:r w:rsidR="00467332" w:rsidRPr="009A7FDD">
        <w:rPr>
          <w:rFonts w:ascii="Arial" w:hAnsi="Arial" w:cs="Arial"/>
          <w:b/>
        </w:rPr>
        <w:t>INDIRECT Free Kick</w:t>
      </w:r>
      <w:r w:rsidR="00FB52C5" w:rsidRPr="009A7FDD">
        <w:rPr>
          <w:rFonts w:ascii="Arial" w:hAnsi="Arial" w:cs="Arial"/>
          <w:b/>
          <w:strike/>
          <w:color w:val="C0504D" w:themeColor="accent2"/>
        </w:rPr>
        <w:t xml:space="preserve">                                                                                                                                                                                                                                                                </w:t>
      </w:r>
      <w:r w:rsidR="00D351EA" w:rsidRPr="009A7FDD">
        <w:rPr>
          <w:rFonts w:ascii="Arial" w:hAnsi="Arial" w:cs="Arial"/>
          <w:b/>
          <w:strike/>
          <w:color w:val="C0504D" w:themeColor="accent2"/>
        </w:rPr>
        <w:t xml:space="preserve">  </w:t>
      </w:r>
      <w:r w:rsidR="00D351EA">
        <w:rPr>
          <w:rFonts w:ascii="Arial" w:hAnsi="Arial"/>
          <w:b/>
          <w:strike/>
          <w:color w:val="C0504D" w:themeColor="accent2"/>
        </w:rPr>
        <w:tab/>
      </w:r>
      <w:r w:rsidR="00D351EA">
        <w:rPr>
          <w:rFonts w:ascii="Arial" w:hAnsi="Arial"/>
          <w:b/>
          <w:strike/>
          <w:color w:val="C0504D" w:themeColor="accent2"/>
        </w:rPr>
        <w:tab/>
        <w:t xml:space="preserve">   </w:t>
      </w:r>
      <w:r w:rsidR="00FB52C5">
        <w:rPr>
          <w:rFonts w:ascii="Arial" w:hAnsi="Arial"/>
          <w:b/>
          <w:strike/>
          <w:noProof/>
          <w:color w:val="C0504D" w:themeColor="accent2"/>
        </w:rPr>
        <w:drawing>
          <wp:inline distT="0" distB="0" distL="0" distR="0" wp14:anchorId="29F9032F" wp14:editId="65C2B122">
            <wp:extent cx="1649054" cy="2151853"/>
            <wp:effectExtent l="0" t="0" r="2540" b="762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648785" cy="2151501"/>
                    </a:xfrm>
                    <a:prstGeom prst="rect">
                      <a:avLst/>
                    </a:prstGeom>
                    <a:noFill/>
                    <a:ln w="9525">
                      <a:noFill/>
                      <a:miter lim="800000"/>
                      <a:headEnd/>
                      <a:tailEnd/>
                    </a:ln>
                  </pic:spPr>
                </pic:pic>
              </a:graphicData>
            </a:graphic>
          </wp:inline>
        </w:drawing>
      </w:r>
      <w:r w:rsidR="00FB52C5">
        <w:rPr>
          <w:rFonts w:ascii="Arial" w:hAnsi="Arial"/>
          <w:b/>
          <w:strike/>
          <w:color w:val="C0504D" w:themeColor="accent2"/>
        </w:rPr>
        <w:t xml:space="preserve">        </w:t>
      </w:r>
      <w:r w:rsidR="00D351EA">
        <w:rPr>
          <w:rFonts w:ascii="Arial" w:hAnsi="Arial"/>
          <w:b/>
          <w:strike/>
          <w:color w:val="C0504D" w:themeColor="accent2"/>
        </w:rPr>
        <w:t xml:space="preserve"> </w:t>
      </w:r>
      <w:r w:rsidR="00FB52C5">
        <w:rPr>
          <w:rFonts w:ascii="Arial" w:hAnsi="Arial"/>
          <w:b/>
          <w:strike/>
          <w:color w:val="C0504D" w:themeColor="accent2"/>
        </w:rPr>
        <w:t xml:space="preserve">                </w:t>
      </w:r>
      <w:r w:rsidR="00467332">
        <w:rPr>
          <w:rFonts w:ascii="Arial" w:hAnsi="Arial"/>
          <w:b/>
          <w:strike/>
          <w:color w:val="C0504D" w:themeColor="accent2"/>
        </w:rPr>
        <w:t xml:space="preserve"> </w:t>
      </w:r>
      <w:r w:rsidR="00D351EA">
        <w:rPr>
          <w:rFonts w:ascii="Arial" w:hAnsi="Arial"/>
          <w:b/>
          <w:strike/>
          <w:color w:val="C0504D" w:themeColor="accent2"/>
        </w:rPr>
        <w:t xml:space="preserve">    </w:t>
      </w:r>
      <w:r w:rsidR="007B4E2A">
        <w:rPr>
          <w:rFonts w:ascii="Arial" w:hAnsi="Arial"/>
          <w:b/>
          <w:strike/>
          <w:noProof/>
          <w:color w:val="C0504D" w:themeColor="accent2"/>
        </w:rPr>
        <w:drawing>
          <wp:inline distT="0" distB="0" distL="0" distR="0" wp14:anchorId="0F0B07B0" wp14:editId="45056283">
            <wp:extent cx="1320800" cy="2266153"/>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321583" cy="2267496"/>
                    </a:xfrm>
                    <a:prstGeom prst="rect">
                      <a:avLst/>
                    </a:prstGeom>
                    <a:noFill/>
                    <a:ln w="9525">
                      <a:noFill/>
                      <a:miter lim="800000"/>
                      <a:headEnd/>
                      <a:tailEnd/>
                    </a:ln>
                  </pic:spPr>
                </pic:pic>
              </a:graphicData>
            </a:graphic>
          </wp:inline>
        </w:drawing>
      </w:r>
    </w:p>
    <w:p w14:paraId="49C4F771" w14:textId="77777777" w:rsidR="00935E9B" w:rsidRPr="007B4E2A" w:rsidRDefault="00935E9B" w:rsidP="007B4E2A">
      <w:pPr>
        <w:pStyle w:val="ListParagraph"/>
        <w:ind w:left="540" w:hanging="540"/>
        <w:rPr>
          <w:rFonts w:ascii="Arial" w:hAnsi="Arial" w:cs="Arial"/>
          <w:b/>
          <w:sz w:val="20"/>
          <w:szCs w:val="20"/>
        </w:rPr>
      </w:pPr>
    </w:p>
    <w:p w14:paraId="24557C8D" w14:textId="77777777" w:rsidR="00935E9B" w:rsidRPr="007B4E2A" w:rsidRDefault="00935E9B" w:rsidP="007B4E2A">
      <w:pPr>
        <w:pStyle w:val="ListParagraph"/>
        <w:ind w:left="540"/>
        <w:rPr>
          <w:rFonts w:ascii="Arial" w:hAnsi="Arial" w:cs="Arial"/>
          <w:sz w:val="20"/>
          <w:szCs w:val="20"/>
        </w:rPr>
      </w:pPr>
      <w:r w:rsidRPr="007B4E2A">
        <w:rPr>
          <w:rFonts w:ascii="Arial" w:hAnsi="Arial" w:cs="Arial"/>
          <w:sz w:val="20"/>
          <w:szCs w:val="20"/>
        </w:rPr>
        <w:t>The referee indicates an indirect free kick by raising his arm above the head, maintaining the arm in that position until the kick has been taken and the ball has touched another player or goes out of play.</w:t>
      </w:r>
    </w:p>
    <w:p w14:paraId="4C1D53B3" w14:textId="77777777" w:rsidR="00935E9B" w:rsidRPr="007B4E2A" w:rsidRDefault="00935E9B" w:rsidP="007B4E2A">
      <w:pPr>
        <w:ind w:left="540" w:hanging="540"/>
        <w:rPr>
          <w:rFonts w:ascii="Arial" w:hAnsi="Arial" w:cs="Arial"/>
          <w:b/>
          <w:strike/>
          <w:color w:val="C0504D" w:themeColor="accent2"/>
        </w:rPr>
      </w:pPr>
    </w:p>
    <w:p w14:paraId="13A5ACE3" w14:textId="648E7BD0" w:rsidR="00935E9B" w:rsidRPr="007B4E2A" w:rsidRDefault="00935E9B" w:rsidP="007B4E2A">
      <w:pPr>
        <w:ind w:left="540" w:hanging="540"/>
        <w:rPr>
          <w:rFonts w:ascii="Arial" w:hAnsi="Arial" w:cs="Arial"/>
        </w:rPr>
      </w:pPr>
      <w:r w:rsidRPr="007B4E2A">
        <w:rPr>
          <w:rFonts w:ascii="Arial" w:hAnsi="Arial" w:cs="Arial"/>
        </w:rPr>
        <w:t>-------------------------------------------------------------------------------------------------------------------------------------</w:t>
      </w:r>
      <w:r w:rsidR="007B4E2A">
        <w:rPr>
          <w:rFonts w:ascii="Arial" w:hAnsi="Arial" w:cs="Arial"/>
        </w:rPr>
        <w:t>---------------------</w:t>
      </w:r>
    </w:p>
    <w:p w14:paraId="55E62986" w14:textId="77777777" w:rsidR="00935E9B" w:rsidRPr="007B4E2A" w:rsidRDefault="00935E9B" w:rsidP="007B4E2A">
      <w:pPr>
        <w:ind w:left="540" w:hanging="540"/>
        <w:rPr>
          <w:rFonts w:ascii="Arial" w:hAnsi="Arial" w:cs="Arial"/>
          <w:b/>
        </w:rPr>
      </w:pPr>
    </w:p>
    <w:p w14:paraId="6ADB9C46" w14:textId="55D0F394" w:rsidR="00935E9B" w:rsidRPr="007B4E2A" w:rsidRDefault="00935E9B" w:rsidP="007B4E2A">
      <w:pPr>
        <w:ind w:left="540" w:hanging="540"/>
        <w:rPr>
          <w:rFonts w:ascii="Arial" w:hAnsi="Arial" w:cs="Arial"/>
          <w:b/>
        </w:rPr>
      </w:pPr>
      <w:r w:rsidRPr="007B4E2A">
        <w:rPr>
          <w:rFonts w:ascii="Arial" w:hAnsi="Arial" w:cs="Arial"/>
          <w:b/>
        </w:rPr>
        <w:t xml:space="preserve">Changes to this year’s Tournament Rules </w:t>
      </w:r>
    </w:p>
    <w:p w14:paraId="06071315" w14:textId="77777777" w:rsidR="00935E9B" w:rsidRPr="007B4E2A" w:rsidRDefault="00935E9B" w:rsidP="007B4E2A">
      <w:pPr>
        <w:ind w:left="540" w:hanging="540"/>
        <w:rPr>
          <w:rFonts w:ascii="Arial" w:hAnsi="Arial" w:cs="Arial"/>
        </w:rPr>
      </w:pPr>
    </w:p>
    <w:p w14:paraId="606AAD40" w14:textId="5C4A9922" w:rsidR="000F0690" w:rsidRDefault="000F0690" w:rsidP="004963A4">
      <w:pPr>
        <w:pStyle w:val="ListParagraph"/>
        <w:numPr>
          <w:ilvl w:val="0"/>
          <w:numId w:val="15"/>
        </w:numPr>
        <w:ind w:left="540" w:hanging="540"/>
        <w:rPr>
          <w:rFonts w:ascii="Arial" w:hAnsi="Arial"/>
          <w:sz w:val="20"/>
          <w:szCs w:val="20"/>
        </w:rPr>
      </w:pPr>
      <w:r>
        <w:rPr>
          <w:rFonts w:ascii="Arial" w:hAnsi="Arial"/>
          <w:sz w:val="20"/>
          <w:szCs w:val="20"/>
        </w:rPr>
        <w:t xml:space="preserve">Tournament management flexibility afforded to the Tournament Director – </w:t>
      </w:r>
      <w:r w:rsidRPr="000F0690">
        <w:rPr>
          <w:rFonts w:ascii="Arial" w:hAnsi="Arial"/>
          <w:b/>
          <w:sz w:val="20"/>
          <w:szCs w:val="20"/>
        </w:rPr>
        <w:t>Section 5</w:t>
      </w:r>
    </w:p>
    <w:p w14:paraId="19588163" w14:textId="77856B94" w:rsidR="004963A4" w:rsidRDefault="004963A4" w:rsidP="004963A4">
      <w:pPr>
        <w:pStyle w:val="ListParagraph"/>
        <w:numPr>
          <w:ilvl w:val="0"/>
          <w:numId w:val="15"/>
        </w:numPr>
        <w:ind w:left="540" w:hanging="540"/>
        <w:rPr>
          <w:rFonts w:ascii="Arial" w:hAnsi="Arial"/>
          <w:sz w:val="20"/>
          <w:szCs w:val="20"/>
        </w:rPr>
      </w:pPr>
      <w:r>
        <w:rPr>
          <w:rFonts w:ascii="Arial" w:hAnsi="Arial"/>
          <w:sz w:val="20"/>
          <w:szCs w:val="20"/>
        </w:rPr>
        <w:t xml:space="preserve">Opposite gender injury or dismissal, see new reduce to equate rule - </w:t>
      </w:r>
      <w:r w:rsidRPr="004C3828">
        <w:rPr>
          <w:rFonts w:ascii="Arial" w:hAnsi="Arial"/>
          <w:b/>
          <w:sz w:val="20"/>
          <w:szCs w:val="20"/>
        </w:rPr>
        <w:t xml:space="preserve">Section </w:t>
      </w:r>
      <w:r w:rsidR="00CF1A57">
        <w:rPr>
          <w:rFonts w:ascii="Arial" w:hAnsi="Arial"/>
          <w:b/>
          <w:sz w:val="20"/>
          <w:szCs w:val="20"/>
        </w:rPr>
        <w:t>6</w:t>
      </w:r>
    </w:p>
    <w:p w14:paraId="5873C499" w14:textId="61E8D3A3" w:rsidR="00935E9B" w:rsidRPr="007B4E2A" w:rsidRDefault="00935E9B" w:rsidP="007B4E2A">
      <w:pPr>
        <w:pStyle w:val="ListParagraph"/>
        <w:numPr>
          <w:ilvl w:val="0"/>
          <w:numId w:val="15"/>
        </w:numPr>
        <w:ind w:left="540" w:hanging="540"/>
        <w:rPr>
          <w:rFonts w:ascii="Arial" w:hAnsi="Arial" w:cs="Arial"/>
          <w:b/>
          <w:sz w:val="20"/>
          <w:szCs w:val="20"/>
        </w:rPr>
      </w:pPr>
      <w:r w:rsidRPr="007B4E2A">
        <w:rPr>
          <w:rFonts w:ascii="Arial" w:hAnsi="Arial" w:cs="Arial"/>
          <w:sz w:val="20"/>
          <w:szCs w:val="20"/>
        </w:rPr>
        <w:t xml:space="preserve">A third tournament yellow card or a red card would have a player suspended for two (2) games and may not be allowed to return for the balance of the tournament – </w:t>
      </w:r>
      <w:r w:rsidR="00CF1A57">
        <w:rPr>
          <w:rFonts w:ascii="Arial" w:hAnsi="Arial" w:cs="Arial"/>
          <w:b/>
          <w:sz w:val="20"/>
          <w:szCs w:val="20"/>
        </w:rPr>
        <w:t>Section 9</w:t>
      </w:r>
    </w:p>
    <w:p w14:paraId="6C4A15B8" w14:textId="328A0BCF" w:rsidR="00935E9B" w:rsidRPr="004C3828" w:rsidRDefault="00935E9B" w:rsidP="007B4E2A">
      <w:pPr>
        <w:pStyle w:val="ListParagraph"/>
        <w:numPr>
          <w:ilvl w:val="0"/>
          <w:numId w:val="15"/>
        </w:numPr>
        <w:ind w:left="540" w:hanging="540"/>
        <w:rPr>
          <w:rFonts w:ascii="Arial" w:hAnsi="Arial"/>
          <w:b/>
          <w:sz w:val="20"/>
          <w:szCs w:val="20"/>
        </w:rPr>
      </w:pPr>
      <w:r w:rsidRPr="007B4E2A">
        <w:rPr>
          <w:rFonts w:ascii="Arial" w:hAnsi="Arial" w:cs="Arial"/>
          <w:sz w:val="20"/>
          <w:szCs w:val="20"/>
        </w:rPr>
        <w:t>Shin guards are required.  No jewelries</w:t>
      </w:r>
      <w:r w:rsidRPr="00731066">
        <w:rPr>
          <w:rFonts w:ascii="Arial" w:hAnsi="Arial"/>
          <w:sz w:val="20"/>
          <w:szCs w:val="20"/>
        </w:rPr>
        <w:t xml:space="preserve"> </w:t>
      </w:r>
      <w:r w:rsidR="00F45E38">
        <w:rPr>
          <w:rFonts w:ascii="Arial" w:hAnsi="Arial"/>
          <w:sz w:val="20"/>
          <w:szCs w:val="20"/>
        </w:rPr>
        <w:t xml:space="preserve">(necklaces, rings, bracelets, earrings, leather bands, rubber bands, etc.) </w:t>
      </w:r>
      <w:r w:rsidRPr="00731066">
        <w:rPr>
          <w:rFonts w:ascii="Arial" w:hAnsi="Arial"/>
          <w:sz w:val="20"/>
          <w:szCs w:val="20"/>
        </w:rPr>
        <w:t>allowed</w:t>
      </w:r>
      <w:r>
        <w:rPr>
          <w:rFonts w:ascii="Arial" w:hAnsi="Arial"/>
          <w:sz w:val="20"/>
          <w:szCs w:val="20"/>
        </w:rPr>
        <w:t>.</w:t>
      </w:r>
      <w:r w:rsidRPr="00731066">
        <w:rPr>
          <w:rFonts w:ascii="Arial" w:hAnsi="Arial"/>
          <w:sz w:val="20"/>
          <w:szCs w:val="20"/>
        </w:rPr>
        <w:t xml:space="preserve"> – </w:t>
      </w:r>
      <w:r w:rsidRPr="004C3828">
        <w:rPr>
          <w:rFonts w:ascii="Arial" w:hAnsi="Arial"/>
          <w:b/>
          <w:sz w:val="20"/>
          <w:szCs w:val="20"/>
        </w:rPr>
        <w:t xml:space="preserve">Section </w:t>
      </w:r>
      <w:r w:rsidR="00CF1A57">
        <w:rPr>
          <w:rFonts w:ascii="Arial" w:hAnsi="Arial"/>
          <w:b/>
          <w:sz w:val="20"/>
          <w:szCs w:val="20"/>
        </w:rPr>
        <w:t>10</w:t>
      </w:r>
    </w:p>
    <w:p w14:paraId="5EA8E05E" w14:textId="483892B9" w:rsidR="00935E9B" w:rsidRPr="009C789F" w:rsidRDefault="00935E9B" w:rsidP="007B4E2A">
      <w:pPr>
        <w:pStyle w:val="ListParagraph"/>
        <w:numPr>
          <w:ilvl w:val="0"/>
          <w:numId w:val="15"/>
        </w:numPr>
        <w:ind w:left="540" w:hanging="540"/>
        <w:rPr>
          <w:rFonts w:ascii="Arial" w:hAnsi="Arial"/>
          <w:sz w:val="20"/>
          <w:szCs w:val="20"/>
        </w:rPr>
      </w:pPr>
      <w:r>
        <w:rPr>
          <w:rFonts w:ascii="Arial" w:hAnsi="Arial"/>
          <w:sz w:val="20"/>
          <w:szCs w:val="20"/>
        </w:rPr>
        <w:t>Substituted players must be off the field</w:t>
      </w:r>
      <w:r w:rsidR="00F45E38">
        <w:rPr>
          <w:rFonts w:ascii="Arial" w:hAnsi="Arial"/>
          <w:sz w:val="20"/>
          <w:szCs w:val="20"/>
        </w:rPr>
        <w:t xml:space="preserve"> at or near midfield but</w:t>
      </w:r>
      <w:r>
        <w:rPr>
          <w:rFonts w:ascii="Arial" w:hAnsi="Arial"/>
          <w:sz w:val="20"/>
          <w:szCs w:val="20"/>
        </w:rPr>
        <w:t xml:space="preserve"> do not have to be on their benches as previously required – </w:t>
      </w:r>
      <w:r w:rsidRPr="004C3828">
        <w:rPr>
          <w:rFonts w:ascii="Arial" w:hAnsi="Arial"/>
          <w:b/>
          <w:sz w:val="20"/>
          <w:szCs w:val="20"/>
        </w:rPr>
        <w:t xml:space="preserve">Section </w:t>
      </w:r>
      <w:r w:rsidR="004963A4">
        <w:rPr>
          <w:rFonts w:ascii="Arial" w:hAnsi="Arial"/>
          <w:b/>
          <w:sz w:val="20"/>
          <w:szCs w:val="20"/>
        </w:rPr>
        <w:t>1</w:t>
      </w:r>
      <w:r w:rsidR="00CF1A57">
        <w:rPr>
          <w:rFonts w:ascii="Arial" w:hAnsi="Arial"/>
          <w:b/>
          <w:sz w:val="20"/>
          <w:szCs w:val="20"/>
        </w:rPr>
        <w:t>6</w:t>
      </w:r>
    </w:p>
    <w:p w14:paraId="52AEE3F0" w14:textId="6379B68C" w:rsidR="009C789F" w:rsidRDefault="009C789F" w:rsidP="007B4E2A">
      <w:pPr>
        <w:pStyle w:val="ListParagraph"/>
        <w:numPr>
          <w:ilvl w:val="0"/>
          <w:numId w:val="15"/>
        </w:numPr>
        <w:ind w:left="540" w:hanging="540"/>
        <w:rPr>
          <w:rFonts w:ascii="Arial" w:hAnsi="Arial"/>
          <w:sz w:val="20"/>
          <w:szCs w:val="20"/>
        </w:rPr>
      </w:pPr>
      <w:r w:rsidRPr="009C789F">
        <w:rPr>
          <w:rFonts w:ascii="Arial" w:hAnsi="Arial"/>
          <w:sz w:val="20"/>
          <w:szCs w:val="20"/>
        </w:rPr>
        <w:t xml:space="preserve">Walls will be no closer than 10 yards from the ball for free kicks – </w:t>
      </w:r>
      <w:r w:rsidRPr="009C789F">
        <w:rPr>
          <w:rFonts w:ascii="Arial" w:hAnsi="Arial"/>
          <w:b/>
          <w:sz w:val="20"/>
          <w:szCs w:val="20"/>
        </w:rPr>
        <w:t>Section 1</w:t>
      </w:r>
      <w:r w:rsidR="00CF1A57">
        <w:rPr>
          <w:rFonts w:ascii="Arial" w:hAnsi="Arial"/>
          <w:b/>
          <w:sz w:val="20"/>
          <w:szCs w:val="20"/>
        </w:rPr>
        <w:t>7</w:t>
      </w:r>
    </w:p>
    <w:p w14:paraId="0FB45BD4" w14:textId="40E51481" w:rsidR="00935E9B" w:rsidRDefault="00935E9B" w:rsidP="009A7FDD">
      <w:pPr>
        <w:pStyle w:val="ListParagraph"/>
        <w:numPr>
          <w:ilvl w:val="0"/>
          <w:numId w:val="15"/>
        </w:numPr>
        <w:ind w:left="540" w:right="-216" w:hanging="540"/>
        <w:rPr>
          <w:rFonts w:ascii="Arial" w:hAnsi="Arial"/>
          <w:sz w:val="20"/>
          <w:szCs w:val="20"/>
        </w:rPr>
      </w:pPr>
      <w:r>
        <w:rPr>
          <w:rFonts w:ascii="Arial" w:hAnsi="Arial"/>
          <w:sz w:val="20"/>
          <w:szCs w:val="20"/>
        </w:rPr>
        <w:t xml:space="preserve">Sliding against opponent added and treated as slide tackling; goalkeeper can slide but can’t slide tackle  – </w:t>
      </w:r>
      <w:r w:rsidRPr="004C3828">
        <w:rPr>
          <w:rFonts w:ascii="Arial" w:hAnsi="Arial"/>
          <w:b/>
          <w:sz w:val="20"/>
          <w:szCs w:val="20"/>
        </w:rPr>
        <w:t>Section 2</w:t>
      </w:r>
      <w:r w:rsidR="00CF1A57">
        <w:rPr>
          <w:rFonts w:ascii="Arial" w:hAnsi="Arial"/>
          <w:b/>
          <w:sz w:val="20"/>
          <w:szCs w:val="20"/>
        </w:rPr>
        <w:t>1</w:t>
      </w:r>
    </w:p>
    <w:p w14:paraId="15339A27" w14:textId="3A47CC57" w:rsidR="00935E9B" w:rsidRPr="00E260F9" w:rsidRDefault="00935E9B" w:rsidP="007B4E2A">
      <w:pPr>
        <w:pStyle w:val="ListParagraph"/>
        <w:numPr>
          <w:ilvl w:val="0"/>
          <w:numId w:val="15"/>
        </w:numPr>
        <w:ind w:left="540" w:hanging="540"/>
        <w:rPr>
          <w:rFonts w:ascii="Arial" w:hAnsi="Arial"/>
          <w:sz w:val="20"/>
          <w:szCs w:val="20"/>
        </w:rPr>
      </w:pPr>
      <w:r>
        <w:rPr>
          <w:rFonts w:ascii="Arial" w:hAnsi="Arial"/>
          <w:sz w:val="20"/>
          <w:szCs w:val="20"/>
        </w:rPr>
        <w:t xml:space="preserve">See changes to </w:t>
      </w:r>
      <w:r w:rsidR="004963A4">
        <w:rPr>
          <w:rFonts w:ascii="Arial" w:hAnsi="Arial"/>
          <w:sz w:val="20"/>
          <w:szCs w:val="20"/>
        </w:rPr>
        <w:t>Kick from the P</w:t>
      </w:r>
      <w:r w:rsidRPr="00E260F9">
        <w:rPr>
          <w:rFonts w:ascii="Arial" w:hAnsi="Arial"/>
          <w:sz w:val="20"/>
          <w:szCs w:val="20"/>
        </w:rPr>
        <w:t xml:space="preserve">enalty </w:t>
      </w:r>
      <w:r w:rsidR="004963A4">
        <w:rPr>
          <w:rFonts w:ascii="Arial" w:hAnsi="Arial"/>
          <w:sz w:val="20"/>
          <w:szCs w:val="20"/>
        </w:rPr>
        <w:t>M</w:t>
      </w:r>
      <w:r w:rsidRPr="00E260F9">
        <w:rPr>
          <w:rFonts w:ascii="Arial" w:hAnsi="Arial"/>
          <w:sz w:val="20"/>
          <w:szCs w:val="20"/>
        </w:rPr>
        <w:t xml:space="preserve">ark procedure to determine the winner of a playoff game – </w:t>
      </w:r>
      <w:r w:rsidRPr="004C3828">
        <w:rPr>
          <w:rFonts w:ascii="Arial" w:hAnsi="Arial"/>
          <w:b/>
          <w:sz w:val="20"/>
          <w:szCs w:val="20"/>
        </w:rPr>
        <w:t>Section 2</w:t>
      </w:r>
      <w:r w:rsidR="00CF1A57">
        <w:rPr>
          <w:rFonts w:ascii="Arial" w:hAnsi="Arial"/>
          <w:b/>
          <w:sz w:val="20"/>
          <w:szCs w:val="20"/>
        </w:rPr>
        <w:t>2</w:t>
      </w:r>
    </w:p>
    <w:p w14:paraId="27752038" w14:textId="77777777" w:rsidR="00572A8A" w:rsidRPr="00FB52C5" w:rsidRDefault="00572A8A" w:rsidP="007B4E2A">
      <w:pPr>
        <w:pStyle w:val="ListParagraph"/>
        <w:ind w:left="540" w:hanging="540"/>
        <w:rPr>
          <w:rFonts w:ascii="Arial" w:hAnsi="Arial"/>
          <w:b/>
          <w:sz w:val="20"/>
          <w:szCs w:val="20"/>
        </w:rPr>
      </w:pPr>
    </w:p>
    <w:sectPr w:rsidR="00572A8A" w:rsidRPr="00FB52C5" w:rsidSect="007B4E2A">
      <w:headerReference w:type="default" r:id="rId12"/>
      <w:footerReference w:type="default" r:id="rId13"/>
      <w:footerReference w:type="first" r:id="rId14"/>
      <w:pgSz w:w="12240" w:h="15840" w:code="1"/>
      <w:pgMar w:top="432" w:right="720" w:bottom="864" w:left="576"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CD842" w14:textId="77777777" w:rsidR="00CF1A57" w:rsidRDefault="00CF1A57">
      <w:r>
        <w:separator/>
      </w:r>
    </w:p>
  </w:endnote>
  <w:endnote w:type="continuationSeparator" w:id="0">
    <w:p w14:paraId="16D83705" w14:textId="77777777" w:rsidR="00CF1A57" w:rsidRDefault="00CF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2948B" w14:textId="47278890" w:rsidR="00CF1A57" w:rsidRDefault="00CF1A57">
    <w:pPr>
      <w:pStyle w:val="Footer"/>
    </w:pPr>
    <w:r>
      <w:ptab w:relativeTo="margin" w:alignment="center" w:leader="none"/>
    </w:r>
    <w:r>
      <w:t>CCSL Shamrock Tournament - 2015</w:t>
    </w:r>
  </w:p>
  <w:p w14:paraId="5B7953C3" w14:textId="77777777" w:rsidR="00CF1A57" w:rsidRDefault="00CF1A57" w:rsidP="00E36299">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A0D03" w14:textId="77777777" w:rsidR="00CF1A57" w:rsidRDefault="00CF1A57" w:rsidP="0027709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CF92" w14:textId="77777777" w:rsidR="00CF1A57" w:rsidRDefault="00CF1A57">
      <w:r>
        <w:separator/>
      </w:r>
    </w:p>
  </w:footnote>
  <w:footnote w:type="continuationSeparator" w:id="0">
    <w:p w14:paraId="38C9A567" w14:textId="77777777" w:rsidR="00CF1A57" w:rsidRDefault="00CF1A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75FA" w14:textId="77777777" w:rsidR="00CF1A57" w:rsidRDefault="00CF1A57">
    <w:pPr>
      <w:pStyle w:val="Header"/>
      <w:jc w:val="right"/>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4C6"/>
    <w:multiLevelType w:val="hybridMultilevel"/>
    <w:tmpl w:val="CE70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E4418"/>
    <w:multiLevelType w:val="singleLevel"/>
    <w:tmpl w:val="E61E8B06"/>
    <w:lvl w:ilvl="0">
      <w:start w:val="3"/>
      <w:numFmt w:val="decimal"/>
      <w:lvlText w:val="%1."/>
      <w:lvlJc w:val="left"/>
      <w:pPr>
        <w:tabs>
          <w:tab w:val="num" w:pos="1800"/>
        </w:tabs>
        <w:ind w:left="1800" w:hanging="360"/>
      </w:pPr>
      <w:rPr>
        <w:rFonts w:hint="default"/>
      </w:rPr>
    </w:lvl>
  </w:abstractNum>
  <w:abstractNum w:abstractNumId="2">
    <w:nsid w:val="0B810C85"/>
    <w:multiLevelType w:val="hybridMultilevel"/>
    <w:tmpl w:val="32E010AC"/>
    <w:lvl w:ilvl="0" w:tplc="03867CD6">
      <w:start w:val="1"/>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A32479"/>
    <w:multiLevelType w:val="singleLevel"/>
    <w:tmpl w:val="E61E8B06"/>
    <w:lvl w:ilvl="0">
      <w:start w:val="3"/>
      <w:numFmt w:val="decimal"/>
      <w:lvlText w:val="%1."/>
      <w:lvlJc w:val="left"/>
      <w:pPr>
        <w:tabs>
          <w:tab w:val="num" w:pos="1800"/>
        </w:tabs>
        <w:ind w:left="1800" w:hanging="360"/>
      </w:pPr>
      <w:rPr>
        <w:rFonts w:hint="default"/>
      </w:rPr>
    </w:lvl>
  </w:abstractNum>
  <w:abstractNum w:abstractNumId="4">
    <w:nsid w:val="0C636AA2"/>
    <w:multiLevelType w:val="singleLevel"/>
    <w:tmpl w:val="09B0EEEC"/>
    <w:lvl w:ilvl="0">
      <w:start w:val="1"/>
      <w:numFmt w:val="decimal"/>
      <w:lvlText w:val="%1."/>
      <w:lvlJc w:val="left"/>
      <w:pPr>
        <w:tabs>
          <w:tab w:val="num" w:pos="2160"/>
        </w:tabs>
        <w:ind w:left="2160" w:hanging="720"/>
      </w:pPr>
      <w:rPr>
        <w:rFonts w:hint="default"/>
      </w:rPr>
    </w:lvl>
  </w:abstractNum>
  <w:abstractNum w:abstractNumId="5">
    <w:nsid w:val="1D142ECD"/>
    <w:multiLevelType w:val="hybridMultilevel"/>
    <w:tmpl w:val="ACBAE6CA"/>
    <w:lvl w:ilvl="0" w:tplc="F7D08DEA">
      <w:start w:val="3"/>
      <w:numFmt w:val="decimal"/>
      <w:lvlText w:val="%1."/>
      <w:lvlJc w:val="left"/>
      <w:pPr>
        <w:tabs>
          <w:tab w:val="num" w:pos="1800"/>
        </w:tabs>
        <w:ind w:left="1800" w:hanging="360"/>
      </w:pPr>
      <w:rPr>
        <w:rFonts w:hint="default"/>
        <w:u w:val="single"/>
      </w:rPr>
    </w:lvl>
    <w:lvl w:ilvl="1" w:tplc="4F061882">
      <w:start w:val="4"/>
      <w:numFmt w:val="decimal"/>
      <w:lvlText w:val="%2"/>
      <w:lvlJc w:val="left"/>
      <w:pPr>
        <w:tabs>
          <w:tab w:val="num" w:pos="2520"/>
        </w:tabs>
        <w:ind w:left="2520" w:hanging="360"/>
      </w:pPr>
      <w:rPr>
        <w:rFonts w:hint="default"/>
        <w:u w:val="singl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FD02E19"/>
    <w:multiLevelType w:val="singleLevel"/>
    <w:tmpl w:val="E61E8B06"/>
    <w:lvl w:ilvl="0">
      <w:start w:val="1"/>
      <w:numFmt w:val="decimal"/>
      <w:lvlText w:val="%1."/>
      <w:lvlJc w:val="left"/>
      <w:pPr>
        <w:tabs>
          <w:tab w:val="num" w:pos="1800"/>
        </w:tabs>
        <w:ind w:left="1800" w:hanging="360"/>
      </w:pPr>
      <w:rPr>
        <w:rFonts w:hint="default"/>
      </w:rPr>
    </w:lvl>
  </w:abstractNum>
  <w:abstractNum w:abstractNumId="7">
    <w:nsid w:val="205216BA"/>
    <w:multiLevelType w:val="hybridMultilevel"/>
    <w:tmpl w:val="3B46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5352BA6"/>
    <w:multiLevelType w:val="hybridMultilevel"/>
    <w:tmpl w:val="2E76E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8E52265"/>
    <w:multiLevelType w:val="hybridMultilevel"/>
    <w:tmpl w:val="7870CB8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
    <w:nsid w:val="34BD0773"/>
    <w:multiLevelType w:val="multilevel"/>
    <w:tmpl w:val="D6BA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63E05"/>
    <w:multiLevelType w:val="hybridMultilevel"/>
    <w:tmpl w:val="D0665718"/>
    <w:lvl w:ilvl="0" w:tplc="2278A90C">
      <w:start w:val="5"/>
      <w:numFmt w:val="decimal"/>
      <w:lvlText w:val="%1."/>
      <w:lvlJc w:val="left"/>
      <w:pPr>
        <w:tabs>
          <w:tab w:val="num" w:pos="2160"/>
        </w:tabs>
        <w:ind w:left="2160" w:hanging="72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1A0667B"/>
    <w:multiLevelType w:val="singleLevel"/>
    <w:tmpl w:val="76AC2BD0"/>
    <w:lvl w:ilvl="0">
      <w:start w:val="1"/>
      <w:numFmt w:val="upperRoman"/>
      <w:lvlText w:val="%1."/>
      <w:lvlJc w:val="left"/>
      <w:pPr>
        <w:tabs>
          <w:tab w:val="num" w:pos="795"/>
        </w:tabs>
        <w:ind w:left="795" w:hanging="720"/>
      </w:pPr>
      <w:rPr>
        <w:rFonts w:hint="default"/>
      </w:rPr>
    </w:lvl>
  </w:abstractNum>
  <w:abstractNum w:abstractNumId="13">
    <w:nsid w:val="422D6967"/>
    <w:multiLevelType w:val="singleLevel"/>
    <w:tmpl w:val="B09A997C"/>
    <w:lvl w:ilvl="0">
      <w:start w:val="1"/>
      <w:numFmt w:val="decimal"/>
      <w:lvlText w:val="%1."/>
      <w:lvlJc w:val="left"/>
      <w:pPr>
        <w:tabs>
          <w:tab w:val="num" w:pos="2160"/>
        </w:tabs>
        <w:ind w:left="2160" w:hanging="720"/>
      </w:pPr>
      <w:rPr>
        <w:rFonts w:hint="default"/>
      </w:rPr>
    </w:lvl>
  </w:abstractNum>
  <w:abstractNum w:abstractNumId="14">
    <w:nsid w:val="501D401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60A329C4"/>
    <w:multiLevelType w:val="hybridMultilevel"/>
    <w:tmpl w:val="FB2E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4571F"/>
    <w:multiLevelType w:val="hybridMultilevel"/>
    <w:tmpl w:val="FAA4F334"/>
    <w:lvl w:ilvl="0" w:tplc="04090003">
      <w:start w:val="1"/>
      <w:numFmt w:val="bullet"/>
      <w:lvlText w:val="o"/>
      <w:lvlJc w:val="left"/>
      <w:pPr>
        <w:tabs>
          <w:tab w:val="num" w:pos="630"/>
        </w:tabs>
        <w:ind w:left="63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44C8D"/>
    <w:multiLevelType w:val="singleLevel"/>
    <w:tmpl w:val="E61E8B06"/>
    <w:lvl w:ilvl="0">
      <w:start w:val="3"/>
      <w:numFmt w:val="decimal"/>
      <w:lvlText w:val="%1."/>
      <w:lvlJc w:val="left"/>
      <w:pPr>
        <w:tabs>
          <w:tab w:val="num" w:pos="1800"/>
        </w:tabs>
        <w:ind w:left="1800" w:hanging="360"/>
      </w:pPr>
      <w:rPr>
        <w:rFonts w:hint="default"/>
      </w:rPr>
    </w:lvl>
  </w:abstractNum>
  <w:abstractNum w:abstractNumId="18">
    <w:nsid w:val="6C0E269D"/>
    <w:multiLevelType w:val="hybridMultilevel"/>
    <w:tmpl w:val="394684D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F66E65"/>
    <w:multiLevelType w:val="singleLevel"/>
    <w:tmpl w:val="E406609E"/>
    <w:lvl w:ilvl="0">
      <w:start w:val="2"/>
      <w:numFmt w:val="decimal"/>
      <w:lvlText w:val="%1."/>
      <w:lvlJc w:val="left"/>
      <w:pPr>
        <w:tabs>
          <w:tab w:val="num" w:pos="1440"/>
        </w:tabs>
        <w:ind w:left="1440" w:hanging="720"/>
      </w:pPr>
      <w:rPr>
        <w:rFonts w:hint="default"/>
      </w:rPr>
    </w:lvl>
  </w:abstractNum>
  <w:num w:numId="1">
    <w:abstractNumId w:val="12"/>
  </w:num>
  <w:num w:numId="2">
    <w:abstractNumId w:val="4"/>
  </w:num>
  <w:num w:numId="3">
    <w:abstractNumId w:val="13"/>
  </w:num>
  <w:num w:numId="4">
    <w:abstractNumId w:val="3"/>
  </w:num>
  <w:num w:numId="5">
    <w:abstractNumId w:val="17"/>
  </w:num>
  <w:num w:numId="6">
    <w:abstractNumId w:val="1"/>
  </w:num>
  <w:num w:numId="7">
    <w:abstractNumId w:val="6"/>
  </w:num>
  <w:num w:numId="8">
    <w:abstractNumId w:val="5"/>
  </w:num>
  <w:num w:numId="9">
    <w:abstractNumId w:val="19"/>
  </w:num>
  <w:num w:numId="10">
    <w:abstractNumId w:val="14"/>
  </w:num>
  <w:num w:numId="11">
    <w:abstractNumId w:val="11"/>
  </w:num>
  <w:num w:numId="12">
    <w:abstractNumId w:val="16"/>
  </w:num>
  <w:num w:numId="13">
    <w:abstractNumId w:val="18"/>
  </w:num>
  <w:num w:numId="14">
    <w:abstractNumId w:val="2"/>
  </w:num>
  <w:num w:numId="15">
    <w:abstractNumId w:val="7"/>
  </w:num>
  <w:num w:numId="16">
    <w:abstractNumId w:val="8"/>
  </w:num>
  <w:num w:numId="17">
    <w:abstractNumId w:val="9"/>
  </w:num>
  <w:num w:numId="18">
    <w:abstractNumId w:val="10"/>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F0"/>
    <w:rsid w:val="000121B5"/>
    <w:rsid w:val="00050837"/>
    <w:rsid w:val="00057A06"/>
    <w:rsid w:val="000822BC"/>
    <w:rsid w:val="00084B41"/>
    <w:rsid w:val="00091745"/>
    <w:rsid w:val="00095C8E"/>
    <w:rsid w:val="000B23D4"/>
    <w:rsid w:val="000C2CB6"/>
    <w:rsid w:val="000F0690"/>
    <w:rsid w:val="001251F4"/>
    <w:rsid w:val="0012730E"/>
    <w:rsid w:val="001544F1"/>
    <w:rsid w:val="0016389B"/>
    <w:rsid w:val="001748A8"/>
    <w:rsid w:val="0017687A"/>
    <w:rsid w:val="00182537"/>
    <w:rsid w:val="001B6FFE"/>
    <w:rsid w:val="001C2EFF"/>
    <w:rsid w:val="001C4693"/>
    <w:rsid w:val="001E3AAD"/>
    <w:rsid w:val="001F33F0"/>
    <w:rsid w:val="00200EDB"/>
    <w:rsid w:val="00203C6A"/>
    <w:rsid w:val="002209AF"/>
    <w:rsid w:val="00225D91"/>
    <w:rsid w:val="002335DD"/>
    <w:rsid w:val="002457DF"/>
    <w:rsid w:val="00250585"/>
    <w:rsid w:val="00251150"/>
    <w:rsid w:val="00254B4C"/>
    <w:rsid w:val="0027709E"/>
    <w:rsid w:val="00277549"/>
    <w:rsid w:val="002803F5"/>
    <w:rsid w:val="002A5067"/>
    <w:rsid w:val="002B4257"/>
    <w:rsid w:val="002C21FF"/>
    <w:rsid w:val="002C57AB"/>
    <w:rsid w:val="002D3F46"/>
    <w:rsid w:val="002D46B8"/>
    <w:rsid w:val="002E3E82"/>
    <w:rsid w:val="002E595B"/>
    <w:rsid w:val="00303A6C"/>
    <w:rsid w:val="00315F1A"/>
    <w:rsid w:val="00320C34"/>
    <w:rsid w:val="00330B9B"/>
    <w:rsid w:val="0034245B"/>
    <w:rsid w:val="00347A50"/>
    <w:rsid w:val="003570B3"/>
    <w:rsid w:val="00377009"/>
    <w:rsid w:val="00393CBB"/>
    <w:rsid w:val="003963E3"/>
    <w:rsid w:val="003A4540"/>
    <w:rsid w:val="003A5136"/>
    <w:rsid w:val="003C016C"/>
    <w:rsid w:val="003D0494"/>
    <w:rsid w:val="003D2925"/>
    <w:rsid w:val="003D757C"/>
    <w:rsid w:val="003F426B"/>
    <w:rsid w:val="003F5A93"/>
    <w:rsid w:val="00410F20"/>
    <w:rsid w:val="00414BD1"/>
    <w:rsid w:val="004239F3"/>
    <w:rsid w:val="00435E53"/>
    <w:rsid w:val="004416DC"/>
    <w:rsid w:val="004421BD"/>
    <w:rsid w:val="00444B3A"/>
    <w:rsid w:val="00463B66"/>
    <w:rsid w:val="00466A2B"/>
    <w:rsid w:val="00467332"/>
    <w:rsid w:val="004702DE"/>
    <w:rsid w:val="00484522"/>
    <w:rsid w:val="004922CC"/>
    <w:rsid w:val="004963A4"/>
    <w:rsid w:val="004A51CA"/>
    <w:rsid w:val="004A7666"/>
    <w:rsid w:val="004C0CE0"/>
    <w:rsid w:val="004C0F71"/>
    <w:rsid w:val="004C3828"/>
    <w:rsid w:val="004F0AF7"/>
    <w:rsid w:val="004F4782"/>
    <w:rsid w:val="004F55D7"/>
    <w:rsid w:val="004F6DC1"/>
    <w:rsid w:val="0053368C"/>
    <w:rsid w:val="00554246"/>
    <w:rsid w:val="00567A52"/>
    <w:rsid w:val="00572A8A"/>
    <w:rsid w:val="00582267"/>
    <w:rsid w:val="0058740D"/>
    <w:rsid w:val="005942A0"/>
    <w:rsid w:val="005A70D2"/>
    <w:rsid w:val="005C1DCF"/>
    <w:rsid w:val="005C3859"/>
    <w:rsid w:val="005D1611"/>
    <w:rsid w:val="006161FC"/>
    <w:rsid w:val="00650530"/>
    <w:rsid w:val="0065359A"/>
    <w:rsid w:val="00657127"/>
    <w:rsid w:val="00696E26"/>
    <w:rsid w:val="006A1E65"/>
    <w:rsid w:val="006B1222"/>
    <w:rsid w:val="006B50A3"/>
    <w:rsid w:val="006D06E0"/>
    <w:rsid w:val="006D51BB"/>
    <w:rsid w:val="006E1D6F"/>
    <w:rsid w:val="006F66FC"/>
    <w:rsid w:val="006F6E78"/>
    <w:rsid w:val="00706E5A"/>
    <w:rsid w:val="00716CE0"/>
    <w:rsid w:val="00731066"/>
    <w:rsid w:val="007338F2"/>
    <w:rsid w:val="00735780"/>
    <w:rsid w:val="0074011A"/>
    <w:rsid w:val="00744BB1"/>
    <w:rsid w:val="0075239A"/>
    <w:rsid w:val="00753FC3"/>
    <w:rsid w:val="0077589E"/>
    <w:rsid w:val="007859B1"/>
    <w:rsid w:val="0079471C"/>
    <w:rsid w:val="007A6B53"/>
    <w:rsid w:val="007B0123"/>
    <w:rsid w:val="007B4E2A"/>
    <w:rsid w:val="007B510A"/>
    <w:rsid w:val="007C5BB6"/>
    <w:rsid w:val="007D2273"/>
    <w:rsid w:val="007D23C2"/>
    <w:rsid w:val="007E48FF"/>
    <w:rsid w:val="007F1DDB"/>
    <w:rsid w:val="007F5777"/>
    <w:rsid w:val="00802C49"/>
    <w:rsid w:val="00806B7A"/>
    <w:rsid w:val="00820C5D"/>
    <w:rsid w:val="008225CB"/>
    <w:rsid w:val="008252D8"/>
    <w:rsid w:val="0083250B"/>
    <w:rsid w:val="0084747C"/>
    <w:rsid w:val="00863ECC"/>
    <w:rsid w:val="00870723"/>
    <w:rsid w:val="00871746"/>
    <w:rsid w:val="00874942"/>
    <w:rsid w:val="00877C57"/>
    <w:rsid w:val="00886D6F"/>
    <w:rsid w:val="008B5B23"/>
    <w:rsid w:val="008C02D9"/>
    <w:rsid w:val="008F2001"/>
    <w:rsid w:val="00905191"/>
    <w:rsid w:val="00916678"/>
    <w:rsid w:val="009200A4"/>
    <w:rsid w:val="00934775"/>
    <w:rsid w:val="00935E9B"/>
    <w:rsid w:val="00951BA0"/>
    <w:rsid w:val="00966CD9"/>
    <w:rsid w:val="00981614"/>
    <w:rsid w:val="0098196B"/>
    <w:rsid w:val="009A7FDD"/>
    <w:rsid w:val="009C789F"/>
    <w:rsid w:val="009F18FD"/>
    <w:rsid w:val="00A025C9"/>
    <w:rsid w:val="00A07925"/>
    <w:rsid w:val="00A15C10"/>
    <w:rsid w:val="00A45B8E"/>
    <w:rsid w:val="00A646B6"/>
    <w:rsid w:val="00A7127A"/>
    <w:rsid w:val="00A82994"/>
    <w:rsid w:val="00A854FD"/>
    <w:rsid w:val="00A86B43"/>
    <w:rsid w:val="00AC2391"/>
    <w:rsid w:val="00AD6A14"/>
    <w:rsid w:val="00B22792"/>
    <w:rsid w:val="00B260BA"/>
    <w:rsid w:val="00B34C04"/>
    <w:rsid w:val="00B50DB5"/>
    <w:rsid w:val="00B74FDB"/>
    <w:rsid w:val="00B75603"/>
    <w:rsid w:val="00B935D1"/>
    <w:rsid w:val="00BA4E46"/>
    <w:rsid w:val="00BA6C5A"/>
    <w:rsid w:val="00BB0345"/>
    <w:rsid w:val="00BC2246"/>
    <w:rsid w:val="00BC54EB"/>
    <w:rsid w:val="00BF30FD"/>
    <w:rsid w:val="00C0078D"/>
    <w:rsid w:val="00C0396B"/>
    <w:rsid w:val="00C1200C"/>
    <w:rsid w:val="00C14A0C"/>
    <w:rsid w:val="00C16473"/>
    <w:rsid w:val="00C23346"/>
    <w:rsid w:val="00C23F7E"/>
    <w:rsid w:val="00C3525A"/>
    <w:rsid w:val="00C35760"/>
    <w:rsid w:val="00C818DE"/>
    <w:rsid w:val="00C949FD"/>
    <w:rsid w:val="00CB0648"/>
    <w:rsid w:val="00CC297E"/>
    <w:rsid w:val="00CD45C6"/>
    <w:rsid w:val="00CF1A57"/>
    <w:rsid w:val="00D12D5C"/>
    <w:rsid w:val="00D136A7"/>
    <w:rsid w:val="00D30DC3"/>
    <w:rsid w:val="00D351EA"/>
    <w:rsid w:val="00D46F2D"/>
    <w:rsid w:val="00D65400"/>
    <w:rsid w:val="00D77B8C"/>
    <w:rsid w:val="00D87E6B"/>
    <w:rsid w:val="00D927F7"/>
    <w:rsid w:val="00DB28D8"/>
    <w:rsid w:val="00DB5D0D"/>
    <w:rsid w:val="00DC370A"/>
    <w:rsid w:val="00DC6461"/>
    <w:rsid w:val="00DD15DF"/>
    <w:rsid w:val="00DE4539"/>
    <w:rsid w:val="00DF3CDE"/>
    <w:rsid w:val="00E12A5C"/>
    <w:rsid w:val="00E22702"/>
    <w:rsid w:val="00E260F9"/>
    <w:rsid w:val="00E2788E"/>
    <w:rsid w:val="00E36299"/>
    <w:rsid w:val="00E43E2A"/>
    <w:rsid w:val="00E5282B"/>
    <w:rsid w:val="00E60423"/>
    <w:rsid w:val="00E76414"/>
    <w:rsid w:val="00E77425"/>
    <w:rsid w:val="00E84861"/>
    <w:rsid w:val="00E9481D"/>
    <w:rsid w:val="00EC0587"/>
    <w:rsid w:val="00EE5316"/>
    <w:rsid w:val="00EF5FCD"/>
    <w:rsid w:val="00EF77FC"/>
    <w:rsid w:val="00F246BF"/>
    <w:rsid w:val="00F422EB"/>
    <w:rsid w:val="00F43400"/>
    <w:rsid w:val="00F45E38"/>
    <w:rsid w:val="00F5268C"/>
    <w:rsid w:val="00F5394F"/>
    <w:rsid w:val="00F57944"/>
    <w:rsid w:val="00F67A9B"/>
    <w:rsid w:val="00F80CDD"/>
    <w:rsid w:val="00F80FD3"/>
    <w:rsid w:val="00F81676"/>
    <w:rsid w:val="00F84407"/>
    <w:rsid w:val="00F90A1D"/>
    <w:rsid w:val="00F95485"/>
    <w:rsid w:val="00FA13A3"/>
    <w:rsid w:val="00FA3370"/>
    <w:rsid w:val="00FB324C"/>
    <w:rsid w:val="00FB52C5"/>
    <w:rsid w:val="00FC28BF"/>
    <w:rsid w:val="00FD68CD"/>
    <w:rsid w:val="00FE5204"/>
    <w:rsid w:val="00FF4B33"/>
    <w:rsid w:val="00FF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30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FE5204"/>
  </w:style>
  <w:style w:type="paragraph" w:customStyle="1" w:styleId="wfxFaxNum">
    <w:name w:val="wfxFaxNum"/>
    <w:basedOn w:val="Normal"/>
    <w:rsid w:val="00FE5204"/>
  </w:style>
  <w:style w:type="paragraph" w:customStyle="1" w:styleId="wfxDate">
    <w:name w:val="wfxDate"/>
    <w:basedOn w:val="Normal"/>
    <w:rsid w:val="00FE5204"/>
  </w:style>
  <w:style w:type="paragraph" w:customStyle="1" w:styleId="wfxTime">
    <w:name w:val="wfxTime"/>
    <w:basedOn w:val="Normal"/>
    <w:rsid w:val="00FE5204"/>
  </w:style>
  <w:style w:type="paragraph" w:customStyle="1" w:styleId="wfxCompany">
    <w:name w:val="wfxCompany"/>
    <w:basedOn w:val="Normal"/>
    <w:rsid w:val="00FE5204"/>
  </w:style>
  <w:style w:type="paragraph" w:customStyle="1" w:styleId="wfxSubject">
    <w:name w:val="wfxSubject"/>
    <w:basedOn w:val="Normal"/>
    <w:rsid w:val="00FE5204"/>
  </w:style>
  <w:style w:type="paragraph" w:customStyle="1" w:styleId="wfxKeyword">
    <w:name w:val="wfxKeyword"/>
    <w:basedOn w:val="Normal"/>
    <w:rsid w:val="00FE5204"/>
  </w:style>
  <w:style w:type="paragraph" w:customStyle="1" w:styleId="wfxBillcode">
    <w:name w:val="wfxBillcode"/>
    <w:basedOn w:val="Normal"/>
    <w:rsid w:val="00FE5204"/>
  </w:style>
  <w:style w:type="paragraph" w:styleId="Header">
    <w:name w:val="header"/>
    <w:basedOn w:val="Normal"/>
    <w:rsid w:val="00FE5204"/>
    <w:pPr>
      <w:tabs>
        <w:tab w:val="center" w:pos="4320"/>
        <w:tab w:val="right" w:pos="8640"/>
      </w:tabs>
    </w:pPr>
  </w:style>
  <w:style w:type="paragraph" w:styleId="Footer">
    <w:name w:val="footer"/>
    <w:basedOn w:val="Normal"/>
    <w:link w:val="FooterChar"/>
    <w:uiPriority w:val="99"/>
    <w:rsid w:val="00FE5204"/>
    <w:pPr>
      <w:tabs>
        <w:tab w:val="center" w:pos="4320"/>
        <w:tab w:val="right" w:pos="8640"/>
      </w:tabs>
    </w:pPr>
  </w:style>
  <w:style w:type="paragraph" w:styleId="BodyTextIndent">
    <w:name w:val="Body Text Indent"/>
    <w:basedOn w:val="Normal"/>
    <w:rsid w:val="00FE5204"/>
    <w:pPr>
      <w:ind w:left="720"/>
    </w:pPr>
    <w:rPr>
      <w:rFonts w:ascii="Arial" w:hAnsi="Arial"/>
    </w:rPr>
  </w:style>
  <w:style w:type="paragraph" w:styleId="BodyText">
    <w:name w:val="Body Text"/>
    <w:basedOn w:val="Normal"/>
    <w:rsid w:val="00FE5204"/>
    <w:pPr>
      <w:jc w:val="center"/>
    </w:pPr>
    <w:rPr>
      <w:rFonts w:ascii="Arial" w:hAnsi="Arial"/>
      <w:b/>
      <w:i/>
      <w:sz w:val="28"/>
    </w:rPr>
  </w:style>
  <w:style w:type="paragraph" w:styleId="Title">
    <w:name w:val="Title"/>
    <w:basedOn w:val="Normal"/>
    <w:qFormat/>
    <w:rsid w:val="00FE5204"/>
    <w:pPr>
      <w:jc w:val="center"/>
    </w:pPr>
    <w:rPr>
      <w:b/>
      <w:sz w:val="28"/>
    </w:rPr>
  </w:style>
  <w:style w:type="paragraph" w:styleId="BodyTextIndent2">
    <w:name w:val="Body Text Indent 2"/>
    <w:basedOn w:val="Normal"/>
    <w:rsid w:val="00FE5204"/>
    <w:pPr>
      <w:ind w:left="2160" w:hanging="720"/>
    </w:pPr>
    <w:rPr>
      <w:rFonts w:ascii="Arial" w:hAnsi="Arial"/>
      <w:sz w:val="22"/>
    </w:rPr>
  </w:style>
  <w:style w:type="character" w:styleId="Hyperlink">
    <w:name w:val="Hyperlink"/>
    <w:basedOn w:val="DefaultParagraphFont"/>
    <w:rsid w:val="00FE5204"/>
    <w:rPr>
      <w:color w:val="0000FF"/>
      <w:u w:val="single"/>
    </w:rPr>
  </w:style>
  <w:style w:type="character" w:styleId="PageNumber">
    <w:name w:val="page number"/>
    <w:basedOn w:val="DefaultParagraphFont"/>
    <w:rsid w:val="0027709E"/>
  </w:style>
  <w:style w:type="paragraph" w:styleId="BalloonText">
    <w:name w:val="Balloon Text"/>
    <w:basedOn w:val="Normal"/>
    <w:semiHidden/>
    <w:rsid w:val="00D77B8C"/>
    <w:rPr>
      <w:rFonts w:ascii="Tahoma" w:hAnsi="Tahoma" w:cs="Tahoma"/>
      <w:sz w:val="16"/>
      <w:szCs w:val="16"/>
    </w:rPr>
  </w:style>
  <w:style w:type="character" w:styleId="CommentReference">
    <w:name w:val="annotation reference"/>
    <w:basedOn w:val="DefaultParagraphFont"/>
    <w:semiHidden/>
    <w:rsid w:val="00D77B8C"/>
    <w:rPr>
      <w:sz w:val="16"/>
      <w:szCs w:val="16"/>
    </w:rPr>
  </w:style>
  <w:style w:type="paragraph" w:styleId="CommentText">
    <w:name w:val="annotation text"/>
    <w:basedOn w:val="Normal"/>
    <w:semiHidden/>
    <w:rsid w:val="00D77B8C"/>
  </w:style>
  <w:style w:type="paragraph" w:styleId="CommentSubject">
    <w:name w:val="annotation subject"/>
    <w:basedOn w:val="CommentText"/>
    <w:next w:val="CommentText"/>
    <w:semiHidden/>
    <w:rsid w:val="00D77B8C"/>
    <w:rPr>
      <w:b/>
      <w:bCs/>
    </w:rPr>
  </w:style>
  <w:style w:type="paragraph" w:styleId="ListParagraph">
    <w:name w:val="List Paragraph"/>
    <w:basedOn w:val="Normal"/>
    <w:uiPriority w:val="34"/>
    <w:qFormat/>
    <w:rsid w:val="00572A8A"/>
    <w:pPr>
      <w:ind w:left="720"/>
      <w:contextualSpacing/>
    </w:pPr>
    <w:rPr>
      <w:sz w:val="24"/>
      <w:szCs w:val="24"/>
    </w:rPr>
  </w:style>
  <w:style w:type="character" w:customStyle="1" w:styleId="FooterChar">
    <w:name w:val="Footer Char"/>
    <w:basedOn w:val="DefaultParagraphFont"/>
    <w:link w:val="Footer"/>
    <w:uiPriority w:val="99"/>
    <w:rsid w:val="00DB28D8"/>
  </w:style>
  <w:style w:type="character" w:customStyle="1" w:styleId="apple-converted-space">
    <w:name w:val="apple-converted-space"/>
    <w:basedOn w:val="DefaultParagraphFont"/>
    <w:rsid w:val="007D2273"/>
  </w:style>
  <w:style w:type="character" w:styleId="Strong">
    <w:name w:val="Strong"/>
    <w:basedOn w:val="DefaultParagraphFont"/>
    <w:uiPriority w:val="22"/>
    <w:qFormat/>
    <w:rsid w:val="007D227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FE5204"/>
  </w:style>
  <w:style w:type="paragraph" w:customStyle="1" w:styleId="wfxFaxNum">
    <w:name w:val="wfxFaxNum"/>
    <w:basedOn w:val="Normal"/>
    <w:rsid w:val="00FE5204"/>
  </w:style>
  <w:style w:type="paragraph" w:customStyle="1" w:styleId="wfxDate">
    <w:name w:val="wfxDate"/>
    <w:basedOn w:val="Normal"/>
    <w:rsid w:val="00FE5204"/>
  </w:style>
  <w:style w:type="paragraph" w:customStyle="1" w:styleId="wfxTime">
    <w:name w:val="wfxTime"/>
    <w:basedOn w:val="Normal"/>
    <w:rsid w:val="00FE5204"/>
  </w:style>
  <w:style w:type="paragraph" w:customStyle="1" w:styleId="wfxCompany">
    <w:name w:val="wfxCompany"/>
    <w:basedOn w:val="Normal"/>
    <w:rsid w:val="00FE5204"/>
  </w:style>
  <w:style w:type="paragraph" w:customStyle="1" w:styleId="wfxSubject">
    <w:name w:val="wfxSubject"/>
    <w:basedOn w:val="Normal"/>
    <w:rsid w:val="00FE5204"/>
  </w:style>
  <w:style w:type="paragraph" w:customStyle="1" w:styleId="wfxKeyword">
    <w:name w:val="wfxKeyword"/>
    <w:basedOn w:val="Normal"/>
    <w:rsid w:val="00FE5204"/>
  </w:style>
  <w:style w:type="paragraph" w:customStyle="1" w:styleId="wfxBillcode">
    <w:name w:val="wfxBillcode"/>
    <w:basedOn w:val="Normal"/>
    <w:rsid w:val="00FE5204"/>
  </w:style>
  <w:style w:type="paragraph" w:styleId="Header">
    <w:name w:val="header"/>
    <w:basedOn w:val="Normal"/>
    <w:rsid w:val="00FE5204"/>
    <w:pPr>
      <w:tabs>
        <w:tab w:val="center" w:pos="4320"/>
        <w:tab w:val="right" w:pos="8640"/>
      </w:tabs>
    </w:pPr>
  </w:style>
  <w:style w:type="paragraph" w:styleId="Footer">
    <w:name w:val="footer"/>
    <w:basedOn w:val="Normal"/>
    <w:link w:val="FooterChar"/>
    <w:uiPriority w:val="99"/>
    <w:rsid w:val="00FE5204"/>
    <w:pPr>
      <w:tabs>
        <w:tab w:val="center" w:pos="4320"/>
        <w:tab w:val="right" w:pos="8640"/>
      </w:tabs>
    </w:pPr>
  </w:style>
  <w:style w:type="paragraph" w:styleId="BodyTextIndent">
    <w:name w:val="Body Text Indent"/>
    <w:basedOn w:val="Normal"/>
    <w:rsid w:val="00FE5204"/>
    <w:pPr>
      <w:ind w:left="720"/>
    </w:pPr>
    <w:rPr>
      <w:rFonts w:ascii="Arial" w:hAnsi="Arial"/>
    </w:rPr>
  </w:style>
  <w:style w:type="paragraph" w:styleId="BodyText">
    <w:name w:val="Body Text"/>
    <w:basedOn w:val="Normal"/>
    <w:rsid w:val="00FE5204"/>
    <w:pPr>
      <w:jc w:val="center"/>
    </w:pPr>
    <w:rPr>
      <w:rFonts w:ascii="Arial" w:hAnsi="Arial"/>
      <w:b/>
      <w:i/>
      <w:sz w:val="28"/>
    </w:rPr>
  </w:style>
  <w:style w:type="paragraph" w:styleId="Title">
    <w:name w:val="Title"/>
    <w:basedOn w:val="Normal"/>
    <w:qFormat/>
    <w:rsid w:val="00FE5204"/>
    <w:pPr>
      <w:jc w:val="center"/>
    </w:pPr>
    <w:rPr>
      <w:b/>
      <w:sz w:val="28"/>
    </w:rPr>
  </w:style>
  <w:style w:type="paragraph" w:styleId="BodyTextIndent2">
    <w:name w:val="Body Text Indent 2"/>
    <w:basedOn w:val="Normal"/>
    <w:rsid w:val="00FE5204"/>
    <w:pPr>
      <w:ind w:left="2160" w:hanging="720"/>
    </w:pPr>
    <w:rPr>
      <w:rFonts w:ascii="Arial" w:hAnsi="Arial"/>
      <w:sz w:val="22"/>
    </w:rPr>
  </w:style>
  <w:style w:type="character" w:styleId="Hyperlink">
    <w:name w:val="Hyperlink"/>
    <w:basedOn w:val="DefaultParagraphFont"/>
    <w:rsid w:val="00FE5204"/>
    <w:rPr>
      <w:color w:val="0000FF"/>
      <w:u w:val="single"/>
    </w:rPr>
  </w:style>
  <w:style w:type="character" w:styleId="PageNumber">
    <w:name w:val="page number"/>
    <w:basedOn w:val="DefaultParagraphFont"/>
    <w:rsid w:val="0027709E"/>
  </w:style>
  <w:style w:type="paragraph" w:styleId="BalloonText">
    <w:name w:val="Balloon Text"/>
    <w:basedOn w:val="Normal"/>
    <w:semiHidden/>
    <w:rsid w:val="00D77B8C"/>
    <w:rPr>
      <w:rFonts w:ascii="Tahoma" w:hAnsi="Tahoma" w:cs="Tahoma"/>
      <w:sz w:val="16"/>
      <w:szCs w:val="16"/>
    </w:rPr>
  </w:style>
  <w:style w:type="character" w:styleId="CommentReference">
    <w:name w:val="annotation reference"/>
    <w:basedOn w:val="DefaultParagraphFont"/>
    <w:semiHidden/>
    <w:rsid w:val="00D77B8C"/>
    <w:rPr>
      <w:sz w:val="16"/>
      <w:szCs w:val="16"/>
    </w:rPr>
  </w:style>
  <w:style w:type="paragraph" w:styleId="CommentText">
    <w:name w:val="annotation text"/>
    <w:basedOn w:val="Normal"/>
    <w:semiHidden/>
    <w:rsid w:val="00D77B8C"/>
  </w:style>
  <w:style w:type="paragraph" w:styleId="CommentSubject">
    <w:name w:val="annotation subject"/>
    <w:basedOn w:val="CommentText"/>
    <w:next w:val="CommentText"/>
    <w:semiHidden/>
    <w:rsid w:val="00D77B8C"/>
    <w:rPr>
      <w:b/>
      <w:bCs/>
    </w:rPr>
  </w:style>
  <w:style w:type="paragraph" w:styleId="ListParagraph">
    <w:name w:val="List Paragraph"/>
    <w:basedOn w:val="Normal"/>
    <w:uiPriority w:val="34"/>
    <w:qFormat/>
    <w:rsid w:val="00572A8A"/>
    <w:pPr>
      <w:ind w:left="720"/>
      <w:contextualSpacing/>
    </w:pPr>
    <w:rPr>
      <w:sz w:val="24"/>
      <w:szCs w:val="24"/>
    </w:rPr>
  </w:style>
  <w:style w:type="character" w:customStyle="1" w:styleId="FooterChar">
    <w:name w:val="Footer Char"/>
    <w:basedOn w:val="DefaultParagraphFont"/>
    <w:link w:val="Footer"/>
    <w:uiPriority w:val="99"/>
    <w:rsid w:val="00DB28D8"/>
  </w:style>
  <w:style w:type="character" w:customStyle="1" w:styleId="apple-converted-space">
    <w:name w:val="apple-converted-space"/>
    <w:basedOn w:val="DefaultParagraphFont"/>
    <w:rsid w:val="007D2273"/>
  </w:style>
  <w:style w:type="character" w:styleId="Strong">
    <w:name w:val="Strong"/>
    <w:basedOn w:val="DefaultParagraphFont"/>
    <w:uiPriority w:val="22"/>
    <w:qFormat/>
    <w:rsid w:val="007D2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4067">
      <w:bodyDiv w:val="1"/>
      <w:marLeft w:val="0"/>
      <w:marRight w:val="0"/>
      <w:marTop w:val="0"/>
      <w:marBottom w:val="0"/>
      <w:divBdr>
        <w:top w:val="none" w:sz="0" w:space="0" w:color="auto"/>
        <w:left w:val="none" w:sz="0" w:space="0" w:color="auto"/>
        <w:bottom w:val="none" w:sz="0" w:space="0" w:color="auto"/>
        <w:right w:val="none" w:sz="0" w:space="0" w:color="auto"/>
      </w:divBdr>
    </w:div>
    <w:div w:id="383679059">
      <w:bodyDiv w:val="1"/>
      <w:marLeft w:val="0"/>
      <w:marRight w:val="0"/>
      <w:marTop w:val="0"/>
      <w:marBottom w:val="0"/>
      <w:divBdr>
        <w:top w:val="none" w:sz="0" w:space="0" w:color="auto"/>
        <w:left w:val="none" w:sz="0" w:space="0" w:color="auto"/>
        <w:bottom w:val="none" w:sz="0" w:space="0" w:color="auto"/>
        <w:right w:val="none" w:sz="0" w:space="0" w:color="auto"/>
      </w:divBdr>
    </w:div>
    <w:div w:id="610357949">
      <w:bodyDiv w:val="1"/>
      <w:marLeft w:val="0"/>
      <w:marRight w:val="0"/>
      <w:marTop w:val="0"/>
      <w:marBottom w:val="0"/>
      <w:divBdr>
        <w:top w:val="none" w:sz="0" w:space="0" w:color="auto"/>
        <w:left w:val="none" w:sz="0" w:space="0" w:color="auto"/>
        <w:bottom w:val="none" w:sz="0" w:space="0" w:color="auto"/>
        <w:right w:val="none" w:sz="0" w:space="0" w:color="auto"/>
      </w:divBdr>
      <w:divsChild>
        <w:div w:id="762798134">
          <w:marLeft w:val="2160"/>
          <w:marRight w:val="0"/>
          <w:marTop w:val="0"/>
          <w:marBottom w:val="0"/>
          <w:divBdr>
            <w:top w:val="none" w:sz="0" w:space="0" w:color="auto"/>
            <w:left w:val="none" w:sz="0" w:space="0" w:color="auto"/>
            <w:bottom w:val="none" w:sz="0" w:space="0" w:color="auto"/>
            <w:right w:val="none" w:sz="0" w:space="0" w:color="auto"/>
          </w:divBdr>
        </w:div>
        <w:div w:id="248151528">
          <w:marLeft w:val="2160"/>
          <w:marRight w:val="0"/>
          <w:marTop w:val="0"/>
          <w:marBottom w:val="0"/>
          <w:divBdr>
            <w:top w:val="none" w:sz="0" w:space="0" w:color="auto"/>
            <w:left w:val="none" w:sz="0" w:space="0" w:color="auto"/>
            <w:bottom w:val="none" w:sz="0" w:space="0" w:color="auto"/>
            <w:right w:val="none" w:sz="0" w:space="0" w:color="auto"/>
          </w:divBdr>
        </w:div>
        <w:div w:id="1737970215">
          <w:marLeft w:val="2160"/>
          <w:marRight w:val="0"/>
          <w:marTop w:val="0"/>
          <w:marBottom w:val="0"/>
          <w:divBdr>
            <w:top w:val="none" w:sz="0" w:space="0" w:color="auto"/>
            <w:left w:val="none" w:sz="0" w:space="0" w:color="auto"/>
            <w:bottom w:val="none" w:sz="0" w:space="0" w:color="auto"/>
            <w:right w:val="none" w:sz="0" w:space="0" w:color="auto"/>
          </w:divBdr>
        </w:div>
        <w:div w:id="1430932951">
          <w:marLeft w:val="2160"/>
          <w:marRight w:val="0"/>
          <w:marTop w:val="0"/>
          <w:marBottom w:val="0"/>
          <w:divBdr>
            <w:top w:val="none" w:sz="0" w:space="0" w:color="auto"/>
            <w:left w:val="none" w:sz="0" w:space="0" w:color="auto"/>
            <w:bottom w:val="none" w:sz="0" w:space="0" w:color="auto"/>
            <w:right w:val="none" w:sz="0" w:space="0" w:color="auto"/>
          </w:divBdr>
        </w:div>
        <w:div w:id="1602295967">
          <w:marLeft w:val="2160"/>
          <w:marRight w:val="0"/>
          <w:marTop w:val="0"/>
          <w:marBottom w:val="0"/>
          <w:divBdr>
            <w:top w:val="none" w:sz="0" w:space="0" w:color="auto"/>
            <w:left w:val="none" w:sz="0" w:space="0" w:color="auto"/>
            <w:bottom w:val="none" w:sz="0" w:space="0" w:color="auto"/>
            <w:right w:val="none" w:sz="0" w:space="0" w:color="auto"/>
          </w:divBdr>
        </w:div>
      </w:divsChild>
    </w:div>
    <w:div w:id="7943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1DEAF-03C0-1047-AA9D-B02AB98E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11030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JUNEAU DOUGLAS CHRISTMAS</vt:lpstr>
    </vt:vector>
  </TitlesOfParts>
  <Manager/>
  <Company>Dillon &amp; Findley</Company>
  <LinksUpToDate>false</LinksUpToDate>
  <CharactersWithSpaces>12939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JUNEAU DOUGLAS CHRISTMAS</dc:title>
  <dc:subject/>
  <dc:creator>Dillon &amp; Findley</dc:creator>
  <cp:keywords/>
  <dc:description/>
  <cp:lastModifiedBy>Anna Hoke</cp:lastModifiedBy>
  <cp:revision>2</cp:revision>
  <cp:lastPrinted>2014-11-26T19:06:00Z</cp:lastPrinted>
  <dcterms:created xsi:type="dcterms:W3CDTF">2015-03-17T01:53:00Z</dcterms:created>
  <dcterms:modified xsi:type="dcterms:W3CDTF">2015-03-17T01:53:00Z</dcterms:modified>
  <cp:category/>
</cp:coreProperties>
</file>